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Style w:val="5"/>
          <w:rFonts w:hint="eastAsia" w:ascii="宋体" w:hAnsi="宋体" w:eastAsia="宋体" w:cs="宋体"/>
          <w:color w:val="494949"/>
          <w:sz w:val="30"/>
          <w:szCs w:val="30"/>
          <w:lang w:val="en-US" w:eastAsia="zh-CN"/>
        </w:rPr>
      </w:pPr>
      <w:r>
        <w:rPr>
          <w:rStyle w:val="5"/>
          <w:rFonts w:hint="eastAsia" w:ascii="宋体" w:hAnsi="宋体" w:eastAsia="宋体" w:cs="宋体"/>
          <w:color w:val="494949"/>
          <w:sz w:val="30"/>
          <w:szCs w:val="30"/>
        </w:rPr>
        <w:t>逃不掉的“银发困境”</w:t>
      </w:r>
      <w:r>
        <w:rPr>
          <w:rStyle w:val="5"/>
          <w:rFonts w:hint="eastAsia" w:ascii="宋体" w:hAnsi="宋体" w:eastAsia="宋体" w:cs="宋体"/>
          <w:color w:val="494949"/>
          <w:sz w:val="30"/>
          <w:szCs w:val="30"/>
          <w:lang w:val="en-US" w:eastAsia="zh-CN"/>
        </w:rPr>
        <w:t xml:space="preserve">?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both"/>
        <w:textAlignment w:val="auto"/>
        <w:rPr>
          <w:rStyle w:val="5"/>
          <w:rFonts w:hint="eastAsia" w:ascii="宋体" w:hAnsi="宋体" w:eastAsia="宋体" w:cs="宋体"/>
          <w:color w:val="494949"/>
          <w:sz w:val="30"/>
          <w:szCs w:val="30"/>
          <w:lang w:val="en-US" w:eastAsia="zh-CN"/>
        </w:rPr>
      </w:pPr>
      <w:r>
        <w:rPr>
          <w:rStyle w:val="5"/>
          <w:rFonts w:hint="eastAsia" w:ascii="宋体" w:hAnsi="宋体" w:eastAsia="宋体" w:cs="宋体"/>
          <w:color w:val="494949"/>
          <w:sz w:val="30"/>
          <w:szCs w:val="30"/>
          <w:lang w:val="en-US" w:eastAsia="zh-CN"/>
        </w:rPr>
        <w:drawing>
          <wp:inline distT="0" distB="0" distL="114300" distR="114300">
            <wp:extent cx="5257800" cy="3505835"/>
            <wp:effectExtent l="0" t="0" r="0" b="14605"/>
            <wp:docPr id="5" name="图片 5" descr="封面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封面图"/>
                    <pic:cNvPicPr>
                      <a:picLocks noChangeAspect="1"/>
                    </pic:cNvPicPr>
                  </pic:nvPicPr>
                  <pic:blipFill>
                    <a:blip r:embed="rId4"/>
                    <a:stretch>
                      <a:fillRect/>
                    </a:stretch>
                  </pic:blipFill>
                  <pic:spPr>
                    <a:xfrm>
                      <a:off x="0" y="0"/>
                      <a:ext cx="5257800" cy="3505835"/>
                    </a:xfrm>
                    <a:prstGeom prst="rect">
                      <a:avLst/>
                    </a:prstGeom>
                  </pic:spPr>
                </pic:pic>
              </a:graphicData>
            </a:graphic>
          </wp:inline>
        </w:drawing>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8"/>
          <w:szCs w:val="28"/>
          <w14:textFill>
            <w14:solidFill>
              <w14:schemeClr w14:val="tx1"/>
            </w14:solidFill>
          </w14:textFill>
        </w:rPr>
      </w:pPr>
      <w:r>
        <w:rPr>
          <w:rStyle w:val="5"/>
          <w:rFonts w:hint="eastAsia" w:ascii="宋体" w:hAnsi="宋体" w:eastAsia="宋体" w:cs="宋体"/>
          <w:color w:val="000000" w:themeColor="text1"/>
          <w:sz w:val="28"/>
          <w:szCs w:val="28"/>
          <w14:textFill>
            <w14:solidFill>
              <w14:schemeClr w14:val="tx1"/>
            </w14:solidFill>
          </w14:textFill>
        </w:rPr>
        <w:t>引言：</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4"/>
          <w:szCs w:val="24"/>
          <w14:textFill>
            <w14:solidFill>
              <w14:schemeClr w14:val="tx1"/>
            </w14:solidFill>
          </w14:textFill>
        </w:rPr>
      </w:pP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“他们中，大多人前三分之二的岁月中，科技和互联网是日常生活的罕见词。但在人生的后半程，他们如坐过山车般经历了一场又一场信息迭代。”</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新冠疫情的出现，使得还有选择“余地”的老年人群体不得不走上智能化道路，健康码、行程码、扫码取件、网上预约</w:t>
      </w:r>
      <w:r>
        <w:rPr>
          <w:rFonts w:hint="eastAsia" w:ascii="宋体" w:hAnsi="宋体" w:eastAsia="宋体" w:cs="宋体"/>
          <w:color w:val="000000" w:themeColor="text1"/>
          <w:sz w:val="24"/>
          <w:szCs w:val="24"/>
          <w:lang w:val="en-US" w:eastAsia="zh-CN"/>
          <w14:textFill>
            <w14:solidFill>
              <w14:schemeClr w14:val="tx1"/>
            </w14:solidFill>
          </w14:textFill>
        </w:rPr>
        <w:t>......</w:t>
      </w:r>
      <w:r>
        <w:rPr>
          <w:rFonts w:hint="eastAsia" w:ascii="宋体" w:hAnsi="宋体" w:eastAsia="宋体" w:cs="宋体"/>
          <w:color w:val="000000" w:themeColor="text1"/>
          <w:sz w:val="24"/>
          <w:szCs w:val="24"/>
          <w14:textFill>
            <w14:solidFill>
              <w14:schemeClr w14:val="tx1"/>
            </w14:solidFill>
          </w14:textFill>
        </w:rPr>
        <w:t>老年人群体开始了一场“数字长征”。</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4"/>
          <w:szCs w:val="24"/>
          <w14:textFill>
            <w14:solidFill>
              <w14:schemeClr w14:val="tx1"/>
            </w14:solidFill>
          </w14:textFill>
        </w:rPr>
      </w:pP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eastAsia" w:ascii="宋体" w:hAnsi="宋体" w:eastAsia="宋体" w:cs="宋体"/>
          <w:color w:val="000000" w:themeColor="text1"/>
          <w:sz w:val="24"/>
          <w:szCs w:val="24"/>
          <w14:textFill>
            <w14:solidFill>
              <w14:schemeClr w14:val="tx1"/>
            </w14:solidFill>
          </w14:textFill>
        </w:rPr>
      </w:pPr>
      <w:r>
        <w:rPr>
          <w:rStyle w:val="5"/>
          <w:rFonts w:hint="eastAsia" w:ascii="宋体" w:hAnsi="宋体" w:eastAsia="宋体" w:cs="宋体"/>
          <w:color w:val="000000" w:themeColor="text1"/>
          <w:sz w:val="28"/>
          <w:szCs w:val="28"/>
          <w14:textFill>
            <w14:solidFill>
              <w14:schemeClr w14:val="tx1"/>
            </w14:solidFill>
          </w14:textFill>
        </w:rPr>
        <w:t>一、“银发族”的数字现状</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drawing>
          <wp:inline distT="0" distB="0" distL="114300" distR="114300">
            <wp:extent cx="5257800" cy="3497580"/>
            <wp:effectExtent l="0" t="0" r="0" b="7620"/>
            <wp:docPr id="27" name="图片 27" descr="老年人使用手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老年人使用手机"/>
                    <pic:cNvPicPr>
                      <a:picLocks noChangeAspect="1"/>
                    </pic:cNvPicPr>
                  </pic:nvPicPr>
                  <pic:blipFill>
                    <a:blip r:embed="rId5"/>
                    <a:stretch>
                      <a:fillRect/>
                    </a:stretch>
                  </pic:blipFill>
                  <pic:spPr>
                    <a:xfrm>
                      <a:off x="0" y="0"/>
                      <a:ext cx="5257800" cy="3497580"/>
                    </a:xfrm>
                    <a:prstGeom prst="rect">
                      <a:avLst/>
                    </a:prstGeom>
                  </pic:spPr>
                </pic:pic>
              </a:graphicData>
            </a:graphic>
          </wp:inline>
        </w:drawing>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按照1956年联合国《人口老龄化及其社会经济后果》确定的划分标准，当一个国家或地区65岁及以上老年人口数量占总人口比例超过7%时，则意味着这个国家或地区进入老龄化。1982年维也纳老龄问题世界大会，确定60岁及以上老年人口占总人口比例超过10%，意味着这个国家或地区进入老龄化。</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据国家统计局2021年5月11日最新发布的第七次全国人口普查结果显示，全国人口共14.1178亿。从年龄结构来看，60岁及以上人口为2.6402亿，占18.70%，其中，65岁及以上人口为1.9064亿，占13.50%。</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自2000年迈入老龄化社会之后，我国人口老龄化的程度持续加深。由中国发展基金会发布的《中国发展报告2020：中国人口老龄化的发展趋势和政策》预测，到2022年左右，中国65岁以上人口将占到总人口的14%，实现向老龄社会的转变。按照目前的增长速度来看，这项预测或将实现。</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textAlignment w:val="auto"/>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r>
        <w:rPr>
          <w:rFonts w:hint="eastAsia" w:ascii="宋体" w:hAnsi="宋体" w:eastAsia="宋体" w:cs="宋体"/>
          <w:color w:val="000000" w:themeColor="text1"/>
          <w:sz w:val="24"/>
          <w:szCs w:val="24"/>
          <w:lang w:eastAsia="zh-CN"/>
          <w14:textFill>
            <w14:solidFill>
              <w14:schemeClr w14:val="tx1"/>
            </w14:solidFill>
          </w14:textFill>
        </w:rPr>
        <w:drawing>
          <wp:inline distT="0" distB="0" distL="114300" distR="114300">
            <wp:extent cx="5267325" cy="4592955"/>
            <wp:effectExtent l="0" t="0" r="0" b="0"/>
            <wp:docPr id="16" name="图片 16" descr="2010至2020我国老年人口数及占总人口比例的变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010至2020我国老年人口数及占总人口比例的变化"/>
                    <pic:cNvPicPr>
                      <a:picLocks noChangeAspect="1"/>
                    </pic:cNvPicPr>
                  </pic:nvPicPr>
                  <pic:blipFill>
                    <a:blip r:embed="rId6"/>
                    <a:stretch>
                      <a:fillRect/>
                    </a:stretch>
                  </pic:blipFill>
                  <pic:spPr>
                    <a:xfrm>
                      <a:off x="0" y="0"/>
                      <a:ext cx="5267325" cy="4592955"/>
                    </a:xfrm>
                    <a:prstGeom prst="rect">
                      <a:avLst/>
                    </a:prstGeom>
                  </pic:spPr>
                </pic:pic>
              </a:graphicData>
            </a:graphic>
          </wp:inline>
        </w:drawing>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根据第48届《中国互联网络发展统计报告》，目前，我国网民数量已达10.11亿，互联网普及率也在逐年递增。互联网快速发展带给我们机遇的同时，也带来太多挑战。</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drawing>
          <wp:inline distT="0" distB="0" distL="114300" distR="114300">
            <wp:extent cx="5267325" cy="4319270"/>
            <wp:effectExtent l="0" t="0" r="0" b="0"/>
            <wp:docPr id="17" name="图片 17" descr="2016年至2021年互联网网民数量及普及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016年至2021年互联网网民数量及普及率"/>
                    <pic:cNvPicPr>
                      <a:picLocks noChangeAspect="1"/>
                    </pic:cNvPicPr>
                  </pic:nvPicPr>
                  <pic:blipFill>
                    <a:blip r:embed="rId7"/>
                    <a:stretch>
                      <a:fillRect/>
                    </a:stretch>
                  </pic:blipFill>
                  <pic:spPr>
                    <a:xfrm>
                      <a:off x="0" y="0"/>
                      <a:ext cx="5267325" cy="4319270"/>
                    </a:xfrm>
                    <a:prstGeom prst="rect">
                      <a:avLst/>
                    </a:prstGeom>
                  </pic:spPr>
                </pic:pic>
              </a:graphicData>
            </a:graphic>
          </wp:inline>
        </w:drawing>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8"/>
          <w:szCs w:val="28"/>
          <w14:textFill>
            <w14:solidFill>
              <w14:schemeClr w14:val="tx1"/>
            </w14:solidFill>
          </w14:textFill>
        </w:rPr>
      </w:pPr>
      <w:r>
        <w:rPr>
          <w:rStyle w:val="5"/>
          <w:rFonts w:hint="eastAsia" w:ascii="宋体" w:hAnsi="宋体" w:eastAsia="宋体" w:cs="宋体"/>
          <w:color w:val="000000" w:themeColor="text1"/>
          <w:sz w:val="28"/>
          <w:szCs w:val="28"/>
          <w14:textFill>
            <w14:solidFill>
              <w14:schemeClr w14:val="tx1"/>
            </w14:solidFill>
          </w14:textFill>
        </w:rPr>
        <w:t>“触网”考验</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年轻一代作为互联网的原住民，熟练地享受着互联网带来的生活方方面面的便捷，如网上点餐、预约挂号，甚至因疫情足不出户也能工作学习......而那些从未接触过互联网或难以学习新技术的老年人，却身陷“数字鸿沟”的困境。</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他们，有的永远生活在自己的“孤岛”，有的想要逃离“孤岛”，却力不从心，有的成功逃离了这座“孤岛”。根据第48届《中国互联网络发展统计报告》，截至2021年6月，我国互联网普及率高达71.6%，而60岁以上的老年人的网络使用占比仅有12.2%，</w:t>
      </w:r>
      <w:r>
        <w:rPr>
          <w:rFonts w:hint="eastAsia" w:ascii="宋体" w:hAnsi="宋体" w:eastAsia="宋体" w:cs="宋体"/>
          <w:color w:val="000000" w:themeColor="text1"/>
          <w:sz w:val="24"/>
          <w:szCs w:val="24"/>
          <w:lang w:val="en-US" w:eastAsia="zh-CN"/>
          <w14:textFill>
            <w14:solidFill>
              <w14:schemeClr w14:val="tx1"/>
            </w14:solidFill>
          </w14:textFill>
        </w:rPr>
        <w:t>这</w:t>
      </w:r>
      <w:r>
        <w:rPr>
          <w:rFonts w:hint="eastAsia" w:ascii="宋体" w:hAnsi="宋体" w:eastAsia="宋体" w:cs="宋体"/>
          <w:color w:val="000000" w:themeColor="text1"/>
          <w:sz w:val="24"/>
          <w:szCs w:val="24"/>
          <w14:textFill>
            <w14:solidFill>
              <w14:schemeClr w14:val="tx1"/>
            </w14:solidFill>
          </w14:textFill>
        </w:rPr>
        <w:t>也就意味着</w:t>
      </w:r>
      <w:r>
        <w:rPr>
          <w:rFonts w:hint="eastAsia" w:ascii="宋体" w:hAnsi="宋体" w:eastAsia="宋体" w:cs="宋体"/>
          <w:color w:val="000000" w:themeColor="text1"/>
          <w:sz w:val="24"/>
          <w:szCs w:val="24"/>
          <w:lang w:val="en-US" w:eastAsia="zh-CN"/>
          <w14:textFill>
            <w14:solidFill>
              <w14:schemeClr w14:val="tx1"/>
            </w14:solidFill>
          </w14:textFill>
        </w:rPr>
        <w:t>每</w:t>
      </w:r>
      <w:r>
        <w:rPr>
          <w:rFonts w:hint="eastAsia" w:ascii="宋体" w:hAnsi="宋体" w:eastAsia="宋体" w:cs="宋体"/>
          <w:color w:val="000000" w:themeColor="text1"/>
          <w:sz w:val="24"/>
          <w:szCs w:val="24"/>
          <w14:textFill>
            <w14:solidFill>
              <w14:schemeClr w14:val="tx1"/>
            </w14:solidFill>
          </w14:textFill>
        </w:rPr>
        <w:t>4个老年人中，有3个未接触过互联网。</w:t>
      </w:r>
      <w:r>
        <w:rPr>
          <w:rFonts w:hint="eastAsia" w:ascii="宋体" w:hAnsi="宋体" w:eastAsia="宋体" w:cs="宋体"/>
          <w:color w:val="000000" w:themeColor="text1"/>
          <w:sz w:val="24"/>
          <w:szCs w:val="24"/>
          <w:lang w:val="en-US" w:eastAsia="zh-CN"/>
          <w14:textFill>
            <w14:solidFill>
              <w14:schemeClr w14:val="tx1"/>
            </w14:solidFill>
          </w14:textFill>
        </w:rPr>
        <w:t>即使</w:t>
      </w:r>
      <w:r>
        <w:rPr>
          <w:rFonts w:hint="eastAsia" w:ascii="宋体" w:hAnsi="宋体" w:eastAsia="宋体" w:cs="宋体"/>
          <w:color w:val="000000" w:themeColor="text1"/>
          <w:sz w:val="24"/>
          <w:szCs w:val="24"/>
          <w14:textFill>
            <w14:solidFill>
              <w14:schemeClr w14:val="tx1"/>
            </w14:solidFill>
          </w14:textFill>
        </w:rPr>
        <w:t>那些接触过网络的老年人，他们其中很大一部分不熟练地使用</w:t>
      </w:r>
      <w:r>
        <w:rPr>
          <w:rFonts w:hint="eastAsia" w:ascii="宋体" w:hAnsi="宋体" w:eastAsia="宋体" w:cs="宋体"/>
          <w:color w:val="000000" w:themeColor="text1"/>
          <w:sz w:val="24"/>
          <w:szCs w:val="24"/>
          <w:lang w:val="en-US" w:eastAsia="zh-CN"/>
          <w14:textFill>
            <w14:solidFill>
              <w14:schemeClr w14:val="tx1"/>
            </w14:solidFill>
          </w14:textFill>
        </w:rPr>
        <w:t>着</w:t>
      </w:r>
      <w:r>
        <w:rPr>
          <w:rFonts w:hint="eastAsia" w:ascii="宋体" w:hAnsi="宋体" w:eastAsia="宋体" w:cs="宋体"/>
          <w:color w:val="000000" w:themeColor="text1"/>
          <w:sz w:val="24"/>
          <w:szCs w:val="24"/>
          <w14:textFill>
            <w14:solidFill>
              <w14:schemeClr w14:val="tx1"/>
            </w14:solidFill>
          </w14:textFill>
        </w:rPr>
        <w:t>手机功能，只会打电话等简单操作。</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drawing>
          <wp:inline distT="0" distB="0" distL="114300" distR="114300">
            <wp:extent cx="5271135" cy="2962910"/>
            <wp:effectExtent l="0" t="0" r="1905" b="8890"/>
            <wp:docPr id="13" name="图片 13" descr="2016年至2021年网民年龄结构变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016年至2021年网民年龄结构变化"/>
                    <pic:cNvPicPr>
                      <a:picLocks noChangeAspect="1"/>
                    </pic:cNvPicPr>
                  </pic:nvPicPr>
                  <pic:blipFill>
                    <a:blip r:embed="rId8"/>
                    <a:stretch>
                      <a:fillRect/>
                    </a:stretch>
                  </pic:blipFill>
                  <pic:spPr>
                    <a:xfrm>
                      <a:off x="0" y="0"/>
                      <a:ext cx="5271135" cy="2962910"/>
                    </a:xfrm>
                    <a:prstGeom prst="rect">
                      <a:avLst/>
                    </a:prstGeom>
                  </pic:spPr>
                </pic:pic>
              </a:graphicData>
            </a:graphic>
          </wp:inline>
        </w:drawing>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both"/>
        <w:textAlignment w:val="auto"/>
        <w:rPr>
          <w:rFonts w:hint="eastAsia" w:ascii="宋体" w:hAnsi="宋体" w:eastAsia="宋体" w:cs="宋体"/>
          <w:color w:val="000000" w:themeColor="text1"/>
          <w:sz w:val="24"/>
          <w:szCs w:val="24"/>
          <w14:textFill>
            <w14:solidFill>
              <w14:schemeClr w14:val="tx1"/>
            </w14:solidFill>
          </w14:textFill>
        </w:rPr>
      </w:pP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Style w:val="5"/>
          <w:rFonts w:hint="eastAsia" w:ascii="宋体" w:hAnsi="宋体" w:eastAsia="宋体" w:cs="宋体"/>
          <w:color w:val="000000" w:themeColor="text1"/>
          <w:sz w:val="28"/>
          <w:szCs w:val="28"/>
          <w14:textFill>
            <w14:solidFill>
              <w14:schemeClr w14:val="tx1"/>
            </w14:solidFill>
          </w14:textFill>
        </w:rPr>
      </w:pPr>
      <w:r>
        <w:rPr>
          <w:rStyle w:val="5"/>
          <w:rFonts w:hint="eastAsia" w:ascii="宋体" w:hAnsi="宋体" w:eastAsia="宋体" w:cs="宋体"/>
          <w:color w:val="000000" w:themeColor="text1"/>
          <w:sz w:val="28"/>
          <w:szCs w:val="28"/>
          <w14:textFill>
            <w14:solidFill>
              <w14:schemeClr w14:val="tx1"/>
            </w14:solidFill>
          </w14:textFill>
        </w:rPr>
        <w:t>二、“银发族”的数字故事</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textAlignment w:val="auto"/>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drawing>
          <wp:inline distT="0" distB="0" distL="114300" distR="114300">
            <wp:extent cx="5257800" cy="3497580"/>
            <wp:effectExtent l="0" t="0" r="0" b="7620"/>
            <wp:docPr id="28" name="图片 28" descr="老年人使用手机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老年人使用手机1"/>
                    <pic:cNvPicPr>
                      <a:picLocks noChangeAspect="1"/>
                    </pic:cNvPicPr>
                  </pic:nvPicPr>
                  <pic:blipFill>
                    <a:blip r:embed="rId9"/>
                    <a:stretch>
                      <a:fillRect/>
                    </a:stretch>
                  </pic:blipFill>
                  <pic:spPr>
                    <a:xfrm>
                      <a:off x="0" y="0"/>
                      <a:ext cx="5257800" cy="3497580"/>
                    </a:xfrm>
                    <a:prstGeom prst="rect">
                      <a:avLst/>
                    </a:prstGeom>
                  </pic:spPr>
                </pic:pic>
              </a:graphicData>
            </a:graphic>
          </wp:inline>
        </w:drawing>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来</w:t>
      </w:r>
      <w:r>
        <w:rPr>
          <w:rFonts w:hint="eastAsia" w:ascii="宋体" w:hAnsi="宋体" w:eastAsia="宋体" w:cs="宋体"/>
          <w:color w:val="000000" w:themeColor="text1"/>
          <w:sz w:val="24"/>
          <w:szCs w:val="24"/>
          <w14:textFill>
            <w14:solidFill>
              <w14:schemeClr w14:val="tx1"/>
            </w14:solidFill>
          </w14:textFill>
        </w:rPr>
        <w:t>听听他们的遭遇：↓</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①“我</w:t>
      </w:r>
      <w:r>
        <w:rPr>
          <w:rFonts w:hint="eastAsia" w:ascii="宋体" w:hAnsi="宋体" w:eastAsia="宋体" w:cs="宋体"/>
          <w:color w:val="000000" w:themeColor="text1"/>
          <w:sz w:val="24"/>
          <w:szCs w:val="24"/>
          <w:lang w:val="en-US" w:eastAsia="zh-CN"/>
          <w14:textFill>
            <w14:solidFill>
              <w14:schemeClr w14:val="tx1"/>
            </w14:solidFill>
          </w14:textFill>
        </w:rPr>
        <w:t>的</w:t>
      </w:r>
      <w:r>
        <w:rPr>
          <w:rFonts w:hint="eastAsia" w:ascii="宋体" w:hAnsi="宋体" w:eastAsia="宋体" w:cs="宋体"/>
          <w:color w:val="000000" w:themeColor="text1"/>
          <w:sz w:val="24"/>
          <w:szCs w:val="24"/>
          <w14:textFill>
            <w14:solidFill>
              <w14:schemeClr w14:val="tx1"/>
            </w14:solidFill>
          </w14:textFill>
        </w:rPr>
        <w:t>这个健康码怎么不能扫？”</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②“还是不敢用</w:t>
      </w:r>
      <w:r>
        <w:rPr>
          <w:rFonts w:hint="eastAsia" w:ascii="宋体" w:hAnsi="宋体" w:eastAsia="宋体" w:cs="宋体"/>
          <w:color w:val="000000" w:themeColor="text1"/>
          <w:sz w:val="24"/>
          <w:szCs w:val="24"/>
          <w:lang w:val="en-US" w:eastAsia="zh-CN"/>
          <w14:textFill>
            <w14:solidFill>
              <w14:schemeClr w14:val="tx1"/>
            </w14:solidFill>
          </w14:textFill>
        </w:rPr>
        <w:t>手机</w:t>
      </w:r>
      <w:r>
        <w:rPr>
          <w:rFonts w:hint="eastAsia" w:ascii="宋体" w:hAnsi="宋体" w:eastAsia="宋体" w:cs="宋体"/>
          <w:color w:val="000000" w:themeColor="text1"/>
          <w:sz w:val="24"/>
          <w:szCs w:val="24"/>
          <w14:textFill>
            <w14:solidFill>
              <w14:schemeClr w14:val="tx1"/>
            </w14:solidFill>
          </w14:textFill>
        </w:rPr>
        <w:t>支付，钱</w:t>
      </w:r>
      <w:r>
        <w:rPr>
          <w:rFonts w:hint="eastAsia" w:ascii="宋体" w:hAnsi="宋体" w:eastAsia="宋体" w:cs="宋体"/>
          <w:color w:val="000000" w:themeColor="text1"/>
          <w:sz w:val="24"/>
          <w:szCs w:val="24"/>
          <w:lang w:val="en-US" w:eastAsia="zh-CN"/>
          <w14:textFill>
            <w14:solidFill>
              <w14:schemeClr w14:val="tx1"/>
            </w14:solidFill>
          </w14:textFill>
        </w:rPr>
        <w:t>握</w:t>
      </w:r>
      <w:r>
        <w:rPr>
          <w:rFonts w:hint="eastAsia" w:ascii="宋体" w:hAnsi="宋体" w:eastAsia="宋体" w:cs="宋体"/>
          <w:color w:val="000000" w:themeColor="text1"/>
          <w:sz w:val="24"/>
          <w:szCs w:val="24"/>
          <w14:textFill>
            <w14:solidFill>
              <w14:schemeClr w14:val="tx1"/>
            </w14:solidFill>
          </w14:textFill>
        </w:rPr>
        <w:t>在手里</w:t>
      </w:r>
      <w:r>
        <w:rPr>
          <w:rFonts w:hint="eastAsia" w:ascii="宋体" w:hAnsi="宋体" w:eastAsia="宋体" w:cs="宋体"/>
          <w:color w:val="000000" w:themeColor="text1"/>
          <w:sz w:val="24"/>
          <w:szCs w:val="24"/>
          <w:lang w:val="en-US" w:eastAsia="zh-CN"/>
          <w14:textFill>
            <w14:solidFill>
              <w14:schemeClr w14:val="tx1"/>
            </w14:solidFill>
          </w14:textFill>
        </w:rPr>
        <w:t>最</w:t>
      </w:r>
      <w:r>
        <w:rPr>
          <w:rFonts w:hint="eastAsia" w:ascii="宋体" w:hAnsi="宋体" w:eastAsia="宋体" w:cs="宋体"/>
          <w:color w:val="000000" w:themeColor="text1"/>
          <w:sz w:val="24"/>
          <w:szCs w:val="24"/>
          <w14:textFill>
            <w14:solidFill>
              <w14:schemeClr w14:val="tx1"/>
            </w14:solidFill>
          </w14:textFill>
        </w:rPr>
        <w:t>踏实</w:t>
      </w:r>
      <w:r>
        <w:rPr>
          <w:rFonts w:hint="eastAsia" w:ascii="宋体" w:hAnsi="宋体" w:eastAsia="宋体" w:cs="宋体"/>
          <w:color w:val="000000" w:themeColor="text1"/>
          <w:sz w:val="24"/>
          <w:szCs w:val="24"/>
          <w:lang w:eastAsia="zh-CN"/>
          <w14:textFill>
            <w14:solidFill>
              <w14:schemeClr w14:val="tx1"/>
            </w14:solidFill>
          </w14:textFill>
        </w:rPr>
        <w:t>。</w:t>
      </w:r>
      <w:r>
        <w:rPr>
          <w:rFonts w:hint="eastAsia" w:ascii="宋体" w:hAnsi="宋体" w:eastAsia="宋体" w:cs="宋体"/>
          <w:color w:val="000000" w:themeColor="text1"/>
          <w:sz w:val="24"/>
          <w:szCs w:val="24"/>
          <w14:textFill>
            <w14:solidFill>
              <w14:schemeClr w14:val="tx1"/>
            </w14:solidFill>
          </w14:textFill>
        </w:rPr>
        <w:t>”</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③“拿身份证都不行，非得扫码，我说为什么？”</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来</w:t>
      </w:r>
      <w:r>
        <w:rPr>
          <w:rFonts w:hint="eastAsia" w:ascii="宋体" w:hAnsi="宋体" w:eastAsia="宋体" w:cs="宋体"/>
          <w:color w:val="000000" w:themeColor="text1"/>
          <w:sz w:val="24"/>
          <w:szCs w:val="24"/>
          <w14:textFill>
            <w14:solidFill>
              <w14:schemeClr w14:val="tx1"/>
            </w14:solidFill>
          </w14:textFill>
        </w:rPr>
        <w:t>听听他们的感受：↓</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①“自从学会</w:t>
      </w:r>
      <w:r>
        <w:rPr>
          <w:rFonts w:hint="eastAsia" w:ascii="宋体" w:hAnsi="宋体" w:eastAsia="宋体" w:cs="宋体"/>
          <w:color w:val="000000" w:themeColor="text1"/>
          <w:sz w:val="24"/>
          <w:szCs w:val="24"/>
          <w:lang w:val="en-US" w:eastAsia="zh-CN"/>
          <w14:textFill>
            <w14:solidFill>
              <w14:schemeClr w14:val="tx1"/>
            </w14:solidFill>
          </w14:textFill>
        </w:rPr>
        <w:t>了</w:t>
      </w:r>
      <w:r>
        <w:rPr>
          <w:rFonts w:hint="eastAsia" w:ascii="宋体" w:hAnsi="宋体" w:eastAsia="宋体" w:cs="宋体"/>
          <w:color w:val="000000" w:themeColor="text1"/>
          <w:sz w:val="24"/>
          <w:szCs w:val="24"/>
          <w14:textFill>
            <w14:solidFill>
              <w14:schemeClr w14:val="tx1"/>
            </w14:solidFill>
          </w14:textFill>
        </w:rPr>
        <w:t>视频通话，现在每周都要和女儿打电话</w:t>
      </w:r>
      <w:r>
        <w:rPr>
          <w:rFonts w:hint="eastAsia" w:ascii="宋体" w:hAnsi="宋体" w:eastAsia="宋体" w:cs="宋体"/>
          <w:color w:val="000000" w:themeColor="text1"/>
          <w:sz w:val="24"/>
          <w:szCs w:val="24"/>
          <w:lang w:eastAsia="zh-CN"/>
          <w14:textFill>
            <w14:solidFill>
              <w14:schemeClr w14:val="tx1"/>
            </w14:solidFill>
          </w14:textFill>
        </w:rPr>
        <w:t>。</w:t>
      </w:r>
      <w:r>
        <w:rPr>
          <w:rFonts w:hint="eastAsia" w:ascii="宋体" w:hAnsi="宋体" w:eastAsia="宋体" w:cs="宋体"/>
          <w:color w:val="000000" w:themeColor="text1"/>
          <w:sz w:val="24"/>
          <w:szCs w:val="24"/>
          <w14:textFill>
            <w14:solidFill>
              <w14:schemeClr w14:val="tx1"/>
            </w14:solidFill>
          </w14:textFill>
        </w:rPr>
        <w:t>”</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②“现在出门都得扫健康码，没办法，配合工作</w:t>
      </w:r>
      <w:r>
        <w:rPr>
          <w:rFonts w:hint="eastAsia" w:ascii="宋体" w:hAnsi="宋体" w:eastAsia="宋体" w:cs="宋体"/>
          <w:color w:val="000000" w:themeColor="text1"/>
          <w:sz w:val="24"/>
          <w:szCs w:val="24"/>
          <w:lang w:val="en-US" w:eastAsia="zh-CN"/>
          <w14:textFill>
            <w14:solidFill>
              <w14:schemeClr w14:val="tx1"/>
            </w14:solidFill>
          </w14:textFill>
        </w:rPr>
        <w:t>嘛。</w:t>
      </w:r>
      <w:r>
        <w:rPr>
          <w:rFonts w:hint="eastAsia" w:ascii="宋体" w:hAnsi="宋体" w:eastAsia="宋体" w:cs="宋体"/>
          <w:color w:val="000000" w:themeColor="text1"/>
          <w:sz w:val="24"/>
          <w:szCs w:val="24"/>
          <w14:textFill>
            <w14:solidFill>
              <w14:schemeClr w14:val="tx1"/>
            </w14:solidFill>
          </w14:textFill>
        </w:rPr>
        <w:t>”</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drawing>
          <wp:inline distT="0" distB="0" distL="114300" distR="114300">
            <wp:extent cx="5266690" cy="3947795"/>
            <wp:effectExtent l="0" t="0" r="5715" b="0"/>
            <wp:docPr id="12" name="图片 12" descr="老年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老年人"/>
                    <pic:cNvPicPr>
                      <a:picLocks noChangeAspect="1"/>
                    </pic:cNvPicPr>
                  </pic:nvPicPr>
                  <pic:blipFill>
                    <a:blip r:embed="rId10"/>
                    <a:stretch>
                      <a:fillRect/>
                    </a:stretch>
                  </pic:blipFill>
                  <pic:spPr>
                    <a:xfrm>
                      <a:off x="0" y="0"/>
                      <a:ext cx="5266690" cy="3947795"/>
                    </a:xfrm>
                    <a:prstGeom prst="rect">
                      <a:avLst/>
                    </a:prstGeom>
                  </pic:spPr>
                </pic:pic>
              </a:graphicData>
            </a:graphic>
          </wp:inline>
        </w:drawing>
      </w:r>
      <w:r>
        <w:rPr>
          <w:rFonts w:hint="eastAsia" w:ascii="宋体" w:hAnsi="宋体" w:eastAsia="宋体" w:cs="宋体"/>
          <w:color w:val="000000" w:themeColor="text1"/>
          <w:sz w:val="24"/>
          <w:szCs w:val="24"/>
          <w:lang w:eastAsia="zh-CN"/>
          <w14:textFill>
            <w14:solidFill>
              <w14:schemeClr w14:val="tx1"/>
            </w14:solidFill>
          </w14:textFill>
        </w:rPr>
        <w:drawing>
          <wp:inline distT="0" distB="0" distL="114300" distR="114300">
            <wp:extent cx="5262880" cy="3915410"/>
            <wp:effectExtent l="0" t="0" r="0" b="0"/>
            <wp:docPr id="11" name="图片 11" descr="老年人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老年人2"/>
                    <pic:cNvPicPr>
                      <a:picLocks noChangeAspect="1"/>
                    </pic:cNvPicPr>
                  </pic:nvPicPr>
                  <pic:blipFill>
                    <a:blip r:embed="rId11"/>
                    <a:stretch>
                      <a:fillRect/>
                    </a:stretch>
                  </pic:blipFill>
                  <pic:spPr>
                    <a:xfrm>
                      <a:off x="0" y="0"/>
                      <a:ext cx="5262880" cy="3915410"/>
                    </a:xfrm>
                    <a:prstGeom prst="rect">
                      <a:avLst/>
                    </a:prstGeom>
                  </pic:spPr>
                </pic:pic>
              </a:graphicData>
            </a:graphic>
          </wp:inline>
        </w:drawing>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（以下三个具体的故事跳转界面）</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color w:val="000000" w:themeColor="text1"/>
          <w:sz w:val="24"/>
          <w:szCs w:val="24"/>
          <w14:textFill>
            <w14:solidFill>
              <w14:schemeClr w14:val="tx1"/>
            </w14:solidFill>
          </w14:textFill>
        </w:rPr>
      </w:pP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drawing>
          <wp:inline distT="0" distB="0" distL="114300" distR="114300">
            <wp:extent cx="5257800" cy="3526790"/>
            <wp:effectExtent l="0" t="0" r="0" b="8890"/>
            <wp:docPr id="20" name="图片 20" descr="故事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故事1"/>
                    <pic:cNvPicPr>
                      <a:picLocks noChangeAspect="1"/>
                    </pic:cNvPicPr>
                  </pic:nvPicPr>
                  <pic:blipFill>
                    <a:blip r:embed="rId12"/>
                    <a:stretch>
                      <a:fillRect/>
                    </a:stretch>
                  </pic:blipFill>
                  <pic:spPr>
                    <a:xfrm>
                      <a:off x="0" y="0"/>
                      <a:ext cx="5257800" cy="3526790"/>
                    </a:xfrm>
                    <a:prstGeom prst="rect">
                      <a:avLst/>
                    </a:prstGeom>
                  </pic:spPr>
                </pic:pic>
              </a:graphicData>
            </a:graphic>
          </wp:inline>
        </w:drawing>
      </w:r>
      <w:r>
        <w:rPr>
          <w:rFonts w:hint="eastAsia" w:ascii="宋体" w:hAnsi="宋体" w:eastAsia="宋体" w:cs="宋体"/>
          <w:color w:val="000000" w:themeColor="text1"/>
          <w:sz w:val="24"/>
          <w:szCs w:val="24"/>
          <w:lang w:eastAsia="zh-CN"/>
          <w14:textFill>
            <w14:solidFill>
              <w14:schemeClr w14:val="tx1"/>
            </w14:solidFill>
          </w14:textFill>
        </w:rPr>
        <w:drawing>
          <wp:inline distT="0" distB="0" distL="114300" distR="114300">
            <wp:extent cx="5257800" cy="3943350"/>
            <wp:effectExtent l="0" t="0" r="0" b="3810"/>
            <wp:docPr id="18" name="图片 18" descr="故事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故事2"/>
                    <pic:cNvPicPr>
                      <a:picLocks noChangeAspect="1"/>
                    </pic:cNvPicPr>
                  </pic:nvPicPr>
                  <pic:blipFill>
                    <a:blip r:embed="rId13"/>
                    <a:stretch>
                      <a:fillRect/>
                    </a:stretch>
                  </pic:blipFill>
                  <pic:spPr>
                    <a:xfrm>
                      <a:off x="0" y="0"/>
                      <a:ext cx="5257800" cy="3943350"/>
                    </a:xfrm>
                    <a:prstGeom prst="rect">
                      <a:avLst/>
                    </a:prstGeom>
                  </pic:spPr>
                </pic:pic>
              </a:graphicData>
            </a:graphic>
          </wp:inline>
        </w:drawing>
      </w:r>
      <w:r>
        <w:rPr>
          <w:rFonts w:hint="eastAsia" w:ascii="宋体" w:hAnsi="宋体" w:eastAsia="宋体" w:cs="宋体"/>
          <w:color w:val="000000" w:themeColor="text1"/>
          <w:sz w:val="24"/>
          <w:szCs w:val="24"/>
          <w:lang w:eastAsia="zh-CN"/>
          <w14:textFill>
            <w14:solidFill>
              <w14:schemeClr w14:val="tx1"/>
            </w14:solidFill>
          </w14:textFill>
        </w:rPr>
        <w:drawing>
          <wp:inline distT="0" distB="0" distL="114300" distR="114300">
            <wp:extent cx="5257800" cy="3505835"/>
            <wp:effectExtent l="0" t="0" r="0" b="14605"/>
            <wp:docPr id="15" name="图片 15" descr="故事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故事3"/>
                    <pic:cNvPicPr>
                      <a:picLocks noChangeAspect="1"/>
                    </pic:cNvPicPr>
                  </pic:nvPicPr>
                  <pic:blipFill>
                    <a:blip r:embed="rId14"/>
                    <a:stretch>
                      <a:fillRect/>
                    </a:stretch>
                  </pic:blipFill>
                  <pic:spPr>
                    <a:xfrm>
                      <a:off x="0" y="0"/>
                      <a:ext cx="5257800" cy="3505835"/>
                    </a:xfrm>
                    <a:prstGeom prst="rect">
                      <a:avLst/>
                    </a:prstGeom>
                  </pic:spPr>
                </pic:pic>
              </a:graphicData>
            </a:graphic>
          </wp:inline>
        </w:drawing>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4"/>
          <w:szCs w:val="24"/>
          <w14:textFill>
            <w14:solidFill>
              <w14:schemeClr w14:val="tx1"/>
            </w14:solidFill>
          </w14:textFill>
        </w:rPr>
      </w:pPr>
      <w:r>
        <w:rPr>
          <w:rStyle w:val="5"/>
          <w:rFonts w:hint="eastAsia" w:ascii="宋体" w:hAnsi="宋体" w:eastAsia="宋体" w:cs="宋体"/>
          <w:color w:val="000000" w:themeColor="text1"/>
          <w:sz w:val="24"/>
          <w:szCs w:val="24"/>
          <w14:textFill>
            <w14:solidFill>
              <w14:schemeClr w14:val="tx1"/>
            </w14:solidFill>
          </w14:textFill>
        </w:rPr>
        <w:t>01</w:t>
      </w:r>
      <w:r>
        <w:rPr>
          <w:rStyle w:val="5"/>
          <w:rFonts w:hint="eastAsia" w:ascii="宋体" w:hAnsi="宋体" w:eastAsia="宋体" w:cs="宋体"/>
          <w:color w:val="000000" w:themeColor="text1"/>
          <w:sz w:val="24"/>
          <w:szCs w:val="24"/>
          <w:lang w:val="en-US" w:eastAsia="zh-CN"/>
          <w14:textFill>
            <w14:solidFill>
              <w14:schemeClr w14:val="tx1"/>
            </w14:solidFill>
          </w14:textFill>
        </w:rPr>
        <w:t xml:space="preserve"> </w:t>
      </w:r>
      <w:r>
        <w:rPr>
          <w:rStyle w:val="5"/>
          <w:rFonts w:hint="eastAsia" w:ascii="宋体" w:hAnsi="宋体" w:eastAsia="宋体" w:cs="宋体"/>
          <w:color w:val="000000" w:themeColor="text1"/>
          <w:sz w:val="24"/>
          <w:szCs w:val="24"/>
          <w14:textFill>
            <w14:solidFill>
              <w14:schemeClr w14:val="tx1"/>
            </w14:solidFill>
          </w14:textFill>
        </w:rPr>
        <w:t>点击查看老人的故事</w:t>
      </w:r>
      <w:r>
        <w:rPr>
          <w:rStyle w:val="5"/>
          <w:rFonts w:hint="eastAsia" w:ascii="宋体" w:hAnsi="宋体" w:eastAsia="宋体" w:cs="宋体"/>
          <w:color w:val="000000" w:themeColor="text1"/>
          <w:sz w:val="24"/>
          <w:szCs w:val="24"/>
          <w:lang w:eastAsia="zh-CN"/>
          <w14:textFill>
            <w14:solidFill>
              <w14:schemeClr w14:val="tx1"/>
            </w14:solidFill>
          </w14:textFill>
        </w:rPr>
        <w:t>：</w:t>
      </w:r>
      <w:r>
        <w:rPr>
          <w:rStyle w:val="5"/>
          <w:rFonts w:hint="eastAsia" w:ascii="宋体" w:hAnsi="宋体" w:eastAsia="宋体" w:cs="宋体"/>
          <w:color w:val="000000" w:themeColor="text1"/>
          <w:sz w:val="24"/>
          <w:szCs w:val="24"/>
          <w14:textFill>
            <w14:solidFill>
              <w14:schemeClr w14:val="tx1"/>
            </w14:solidFill>
          </w14:textFill>
        </w:rPr>
        <w:t>被数字“困”在</w:t>
      </w:r>
      <w:r>
        <w:rPr>
          <w:rStyle w:val="5"/>
          <w:rFonts w:hint="eastAsia" w:ascii="宋体" w:hAnsi="宋体" w:eastAsia="宋体" w:cs="宋体"/>
          <w:color w:val="000000" w:themeColor="text1"/>
          <w:sz w:val="24"/>
          <w:szCs w:val="24"/>
          <w:lang w:val="en-US" w:eastAsia="zh-CN"/>
          <w14:textFill>
            <w14:solidFill>
              <w14:schemeClr w14:val="tx1"/>
            </w14:solidFill>
          </w14:textFill>
        </w:rPr>
        <w:t>了</w:t>
      </w:r>
      <w:r>
        <w:rPr>
          <w:rStyle w:val="5"/>
          <w:rFonts w:hint="eastAsia" w:ascii="宋体" w:hAnsi="宋体" w:eastAsia="宋体" w:cs="宋体"/>
          <w:color w:val="000000" w:themeColor="text1"/>
          <w:sz w:val="24"/>
          <w:szCs w:val="24"/>
          <w14:textFill>
            <w14:solidFill>
              <w14:schemeClr w14:val="tx1"/>
            </w14:solidFill>
          </w14:textFill>
        </w:rPr>
        <w:t>家中</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default"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刘忠，江苏无锡人，今年</w:t>
      </w:r>
      <w:r>
        <w:rPr>
          <w:rFonts w:hint="eastAsia" w:ascii="宋体" w:hAnsi="宋体" w:eastAsia="宋体" w:cs="宋体"/>
          <w:b/>
          <w:bCs/>
          <w:color w:val="000000" w:themeColor="text1"/>
          <w:sz w:val="24"/>
          <w:szCs w:val="24"/>
          <w:lang w:val="en-US" w:eastAsia="zh-CN"/>
          <w14:textFill>
            <w14:solidFill>
              <w14:schemeClr w14:val="tx1"/>
            </w14:solidFill>
          </w14:textFill>
        </w:rPr>
        <w:t>72</w:t>
      </w:r>
      <w:r>
        <w:rPr>
          <w:rFonts w:hint="eastAsia" w:ascii="宋体" w:hAnsi="宋体" w:eastAsia="宋体" w:cs="宋体"/>
          <w:color w:val="000000" w:themeColor="text1"/>
          <w:sz w:val="24"/>
          <w:szCs w:val="24"/>
          <w:lang w:val="en-US" w:eastAsia="zh-CN"/>
          <w14:textFill>
            <w14:solidFill>
              <w14:schemeClr w14:val="tx1"/>
            </w14:solidFill>
          </w14:textFill>
        </w:rPr>
        <w:t>岁。</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4"/>
          <w:szCs w:val="24"/>
          <w14:textFill>
            <w14:solidFill>
              <w14:schemeClr w14:val="tx1"/>
            </w14:solidFill>
          </w14:textFill>
        </w:rPr>
      </w:pP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刘忠站在这个他进出</w:t>
      </w:r>
      <w:r>
        <w:rPr>
          <w:rFonts w:hint="eastAsia" w:ascii="宋体" w:hAnsi="宋体" w:eastAsia="宋体" w:cs="宋体"/>
          <w:color w:val="000000" w:themeColor="text1"/>
          <w:sz w:val="24"/>
          <w:szCs w:val="24"/>
          <w:lang w:val="en-US" w:eastAsia="zh-CN"/>
          <w14:textFill>
            <w14:solidFill>
              <w14:schemeClr w14:val="tx1"/>
            </w14:solidFill>
          </w14:textFill>
        </w:rPr>
        <w:t>了</w:t>
      </w:r>
      <w:r>
        <w:rPr>
          <w:rFonts w:hint="eastAsia" w:ascii="宋体" w:hAnsi="宋体" w:eastAsia="宋体" w:cs="宋体"/>
          <w:color w:val="000000" w:themeColor="text1"/>
          <w:sz w:val="24"/>
          <w:szCs w:val="24"/>
          <w14:textFill>
            <w14:solidFill>
              <w14:schemeClr w14:val="tx1"/>
            </w14:solidFill>
          </w14:textFill>
        </w:rPr>
        <w:t>40多年的菜市场门口，踌躇了。</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像</w:t>
      </w:r>
      <w:r>
        <w:rPr>
          <w:rFonts w:hint="eastAsia" w:ascii="宋体" w:hAnsi="宋体" w:eastAsia="宋体" w:cs="宋体"/>
          <w:color w:val="000000" w:themeColor="text1"/>
          <w:sz w:val="24"/>
          <w:szCs w:val="24"/>
          <w:lang w:val="en-US" w:eastAsia="zh-CN"/>
          <w14:textFill>
            <w14:solidFill>
              <w14:schemeClr w14:val="tx1"/>
            </w14:solidFill>
          </w14:textFill>
        </w:rPr>
        <w:t>他</w:t>
      </w:r>
      <w:r>
        <w:rPr>
          <w:rFonts w:hint="eastAsia" w:ascii="宋体" w:hAnsi="宋体" w:eastAsia="宋体" w:cs="宋体"/>
          <w:color w:val="000000" w:themeColor="text1"/>
          <w:sz w:val="24"/>
          <w:szCs w:val="24"/>
          <w14:textFill>
            <w14:solidFill>
              <w14:schemeClr w14:val="tx1"/>
            </w14:solidFill>
          </w14:textFill>
        </w:rPr>
        <w:t>这样，被数字化设备拦住传统生活模式的银发老人并非少数。“感觉生活的规律都被打破了。以前是一钱逼死英雄汉，现在一个什么码就能让你足不出户。”</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当抗击疫情成为常态化，周边大大小小</w:t>
      </w:r>
      <w:r>
        <w:rPr>
          <w:rFonts w:hint="eastAsia" w:ascii="宋体" w:hAnsi="宋体" w:eastAsia="宋体" w:cs="宋体"/>
          <w:color w:val="000000" w:themeColor="text1"/>
          <w:sz w:val="24"/>
          <w:szCs w:val="24"/>
          <w:lang w:val="en-US" w:eastAsia="zh-CN"/>
          <w14:textFill>
            <w14:solidFill>
              <w14:schemeClr w14:val="tx1"/>
            </w14:solidFill>
          </w14:textFill>
        </w:rPr>
        <w:t>的</w:t>
      </w:r>
      <w:r>
        <w:rPr>
          <w:rFonts w:hint="eastAsia" w:ascii="宋体" w:hAnsi="宋体" w:eastAsia="宋体" w:cs="宋体"/>
          <w:color w:val="000000" w:themeColor="text1"/>
          <w:sz w:val="24"/>
          <w:szCs w:val="24"/>
          <w14:textFill>
            <w14:solidFill>
              <w14:schemeClr w14:val="tx1"/>
            </w14:solidFill>
          </w14:textFill>
        </w:rPr>
        <w:t>公共场所都设置了二维码的准入需求。没有苏康码、行程码，任何人都没有办法“过关”。刘忠只能放弃那条熟悉的买菜路，在街边的小商铺里随便买些</w:t>
      </w:r>
      <w:r>
        <w:rPr>
          <w:rFonts w:hint="eastAsia" w:ascii="宋体" w:hAnsi="宋体" w:eastAsia="宋体" w:cs="宋体"/>
          <w:color w:val="000000" w:themeColor="text1"/>
          <w:sz w:val="24"/>
          <w:szCs w:val="24"/>
          <w:lang w:val="en-US" w:eastAsia="zh-CN"/>
          <w14:textFill>
            <w14:solidFill>
              <w14:schemeClr w14:val="tx1"/>
            </w14:solidFill>
          </w14:textFill>
        </w:rPr>
        <w:t>吃的</w:t>
      </w:r>
      <w:r>
        <w:rPr>
          <w:rFonts w:hint="eastAsia" w:ascii="宋体" w:hAnsi="宋体" w:eastAsia="宋体" w:cs="宋体"/>
          <w:color w:val="000000" w:themeColor="text1"/>
          <w:sz w:val="24"/>
          <w:szCs w:val="24"/>
          <w14:textFill>
            <w14:solidFill>
              <w14:schemeClr w14:val="tx1"/>
            </w14:solidFill>
          </w14:textFill>
        </w:rPr>
        <w:t>对付每天的生活。</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据观察统计，</w:t>
      </w:r>
      <w:r>
        <w:rPr>
          <w:rFonts w:hint="eastAsia" w:ascii="宋体" w:hAnsi="宋体" w:eastAsia="宋体" w:cs="宋体"/>
          <w:color w:val="000000" w:themeColor="text1"/>
          <w:sz w:val="24"/>
          <w:szCs w:val="24"/>
          <w:lang w:val="en-US" w:eastAsia="zh-CN"/>
          <w14:textFill>
            <w14:solidFill>
              <w14:schemeClr w14:val="tx1"/>
            </w14:solidFill>
          </w14:textFill>
        </w:rPr>
        <w:t>今年南京</w:t>
      </w:r>
      <w:r>
        <w:rPr>
          <w:rFonts w:hint="eastAsia" w:ascii="宋体" w:hAnsi="宋体" w:eastAsia="宋体" w:cs="宋体"/>
          <w:color w:val="000000" w:themeColor="text1"/>
          <w:sz w:val="24"/>
          <w:szCs w:val="24"/>
          <w14:textFill>
            <w14:solidFill>
              <w14:schemeClr w14:val="tx1"/>
            </w14:solidFill>
          </w14:textFill>
        </w:rPr>
        <w:t>疫情</w:t>
      </w:r>
      <w:r>
        <w:rPr>
          <w:rFonts w:hint="eastAsia" w:ascii="宋体" w:hAnsi="宋体" w:eastAsia="宋体" w:cs="宋体"/>
          <w:color w:val="000000" w:themeColor="text1"/>
          <w:sz w:val="24"/>
          <w:szCs w:val="24"/>
          <w:lang w:val="en-US" w:eastAsia="zh-CN"/>
          <w14:textFill>
            <w14:solidFill>
              <w14:schemeClr w14:val="tx1"/>
            </w14:solidFill>
          </w14:textFill>
        </w:rPr>
        <w:t>暴发</w:t>
      </w:r>
      <w:r>
        <w:rPr>
          <w:rFonts w:hint="eastAsia" w:ascii="宋体" w:hAnsi="宋体" w:eastAsia="宋体" w:cs="宋体"/>
          <w:color w:val="000000" w:themeColor="text1"/>
          <w:sz w:val="24"/>
          <w:szCs w:val="24"/>
          <w14:textFill>
            <w14:solidFill>
              <w14:schemeClr w14:val="tx1"/>
            </w14:solidFill>
          </w14:textFill>
        </w:rPr>
        <w:t>初期</w:t>
      </w:r>
      <w:r>
        <w:rPr>
          <w:rFonts w:hint="eastAsia" w:ascii="宋体" w:hAnsi="宋体" w:eastAsia="宋体" w:cs="宋体"/>
          <w:color w:val="000000" w:themeColor="text1"/>
          <w:sz w:val="24"/>
          <w:szCs w:val="24"/>
          <w:lang w:eastAsia="zh-CN"/>
          <w14:textFill>
            <w14:solidFill>
              <w14:schemeClr w14:val="tx1"/>
            </w14:solidFill>
          </w14:textFill>
        </w:rPr>
        <w:t>，</w:t>
      </w:r>
      <w:r>
        <w:rPr>
          <w:rFonts w:hint="eastAsia" w:ascii="宋体" w:hAnsi="宋体" w:eastAsia="宋体" w:cs="宋体"/>
          <w:color w:val="000000" w:themeColor="text1"/>
          <w:sz w:val="24"/>
          <w:szCs w:val="24"/>
          <w14:textFill>
            <w14:solidFill>
              <w14:schemeClr w14:val="tx1"/>
            </w14:solidFill>
          </w14:textFill>
        </w:rPr>
        <w:t>平均每3</w:t>
      </w:r>
      <w:r>
        <w:rPr>
          <w:rFonts w:hint="eastAsia" w:ascii="宋体" w:hAnsi="宋体" w:eastAsia="宋体" w:cs="宋体"/>
          <w:color w:val="000000" w:themeColor="text1"/>
          <w:sz w:val="24"/>
          <w:szCs w:val="24"/>
          <w:lang w:val="en-US" w:eastAsia="zh-CN"/>
          <w14:textFill>
            <w14:solidFill>
              <w14:schemeClr w14:val="tx1"/>
            </w14:solidFill>
          </w14:textFill>
        </w:rPr>
        <w:t>位</w:t>
      </w:r>
      <w:r>
        <w:rPr>
          <w:rFonts w:hint="eastAsia" w:ascii="宋体" w:hAnsi="宋体" w:eastAsia="宋体" w:cs="宋体"/>
          <w:color w:val="000000" w:themeColor="text1"/>
          <w:sz w:val="24"/>
          <w:szCs w:val="24"/>
          <w14:textFill>
            <w14:solidFill>
              <w14:schemeClr w14:val="tx1"/>
            </w14:solidFill>
          </w14:textFill>
        </w:rPr>
        <w:t>老人中就有1</w:t>
      </w:r>
      <w:r>
        <w:rPr>
          <w:rFonts w:hint="eastAsia" w:ascii="宋体" w:hAnsi="宋体" w:eastAsia="宋体" w:cs="宋体"/>
          <w:color w:val="000000" w:themeColor="text1"/>
          <w:sz w:val="24"/>
          <w:szCs w:val="24"/>
          <w:lang w:val="en-US" w:eastAsia="zh-CN"/>
          <w14:textFill>
            <w14:solidFill>
              <w14:schemeClr w14:val="tx1"/>
            </w14:solidFill>
          </w14:textFill>
        </w:rPr>
        <w:t>位</w:t>
      </w:r>
      <w:r>
        <w:rPr>
          <w:rFonts w:hint="eastAsia" w:ascii="宋体" w:hAnsi="宋体" w:eastAsia="宋体" w:cs="宋体"/>
          <w:color w:val="000000" w:themeColor="text1"/>
          <w:sz w:val="24"/>
          <w:szCs w:val="24"/>
          <w14:textFill>
            <w14:solidFill>
              <w14:schemeClr w14:val="tx1"/>
            </w14:solidFill>
          </w14:textFill>
        </w:rPr>
        <w:t>在菜场门口被拦下，没有健康码的他们只能打道回府或另选他路，而结合菜场高峰期的客流量计算，相当于每1.2秒就有一位老年人被健康码截留。</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textAlignment w:val="auto"/>
        <w:rPr>
          <w:rFonts w:hint="eastAsia" w:ascii="宋体" w:hAnsi="宋体" w:eastAsia="宋体" w:cs="宋体"/>
          <w:color w:val="000000" w:themeColor="text1"/>
          <w:sz w:val="24"/>
          <w:szCs w:val="24"/>
          <w14:textFill>
            <w14:solidFill>
              <w14:schemeClr w14:val="tx1"/>
            </w14:solidFill>
          </w14:textFill>
        </w:rPr>
      </w:pP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drawing>
          <wp:inline distT="0" distB="0" distL="114300" distR="114300">
            <wp:extent cx="5259070" cy="7528560"/>
            <wp:effectExtent l="0" t="0" r="13970" b="0"/>
            <wp:docPr id="23" name="图片 23" descr="时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时钟"/>
                    <pic:cNvPicPr>
                      <a:picLocks noChangeAspect="1"/>
                    </pic:cNvPicPr>
                  </pic:nvPicPr>
                  <pic:blipFill>
                    <a:blip r:embed="rId15"/>
                    <a:stretch>
                      <a:fillRect/>
                    </a:stretch>
                  </pic:blipFill>
                  <pic:spPr>
                    <a:xfrm>
                      <a:off x="0" y="0"/>
                      <a:ext cx="5259070" cy="7528560"/>
                    </a:xfrm>
                    <a:prstGeom prst="rect">
                      <a:avLst/>
                    </a:prstGeom>
                  </pic:spPr>
                </pic:pic>
              </a:graphicData>
            </a:graphic>
          </wp:inline>
        </w:drawing>
      </w: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谈起被二维码拦下的真正原因，刘忠坦白还是因为没有智能手机。从前与好友们沟通都是翻看那本褪色了的电话簿，</w:t>
      </w:r>
      <w:r>
        <w:rPr>
          <w:rFonts w:hint="eastAsia" w:ascii="宋体" w:hAnsi="宋体" w:eastAsia="宋体" w:cs="宋体"/>
          <w:color w:val="000000" w:themeColor="text1"/>
          <w:sz w:val="24"/>
          <w:szCs w:val="24"/>
          <w:lang w:val="en-US" w:eastAsia="zh-CN"/>
          <w14:textFill>
            <w14:solidFill>
              <w14:schemeClr w14:val="tx1"/>
            </w14:solidFill>
          </w14:textFill>
        </w:rPr>
        <w:t>刘忠</w:t>
      </w:r>
      <w:r>
        <w:rPr>
          <w:rFonts w:hint="eastAsia" w:ascii="宋体" w:hAnsi="宋体" w:eastAsia="宋体" w:cs="宋体"/>
          <w:color w:val="000000" w:themeColor="text1"/>
          <w:sz w:val="24"/>
          <w:szCs w:val="24"/>
          <w14:textFill>
            <w14:solidFill>
              <w14:schemeClr w14:val="tx1"/>
            </w14:solidFill>
          </w14:textFill>
        </w:rPr>
        <w:t>拨通家里的固定电话，那熟悉的声音便会从耳旁响起。</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离开了家，离开了固定电话，刘忠仿佛进入了一种与“远方”隔绝的状态。几年前，小辈们考虑到刘忠出门在外联系的需要，给他购置了一部老人机。即使是和小灵通只有字号上区别的老人机，刘忠花了足足一个月才逐渐学会使用。</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从那以后，这部手机坏了修，修了坏，伴随刘忠走过了5年。子女们想着给刘忠换一部逐渐时兴的智能手机，但刘忠看着那眼花缭乱的屏幕，拒绝了。</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2020年，疫情来了。随疫情</w:t>
      </w:r>
      <w:r>
        <w:rPr>
          <w:rFonts w:hint="eastAsia" w:ascii="宋体" w:hAnsi="宋体" w:eastAsia="宋体" w:cs="宋体"/>
          <w:color w:val="000000" w:themeColor="text1"/>
          <w:sz w:val="24"/>
          <w:szCs w:val="24"/>
          <w:lang w:val="en-US" w:eastAsia="zh-CN"/>
          <w14:textFill>
            <w14:solidFill>
              <w14:schemeClr w14:val="tx1"/>
            </w14:solidFill>
          </w14:textFill>
        </w:rPr>
        <w:t>而</w:t>
      </w:r>
      <w:r>
        <w:rPr>
          <w:rFonts w:hint="eastAsia" w:ascii="宋体" w:hAnsi="宋体" w:eastAsia="宋体" w:cs="宋体"/>
          <w:color w:val="000000" w:themeColor="text1"/>
          <w:sz w:val="24"/>
          <w:szCs w:val="24"/>
          <w14:textFill>
            <w14:solidFill>
              <w14:schemeClr w14:val="tx1"/>
            </w14:solidFill>
          </w14:textFill>
        </w:rPr>
        <w:t>来的，还有苏康码、行程码。刘忠第一次听到这些，是在村</w:t>
      </w:r>
      <w:r>
        <w:rPr>
          <w:rFonts w:hint="eastAsia" w:ascii="宋体" w:hAnsi="宋体" w:eastAsia="宋体" w:cs="宋体"/>
          <w:color w:val="000000" w:themeColor="text1"/>
          <w:sz w:val="24"/>
          <w:szCs w:val="24"/>
          <w:lang w:val="en-US" w:eastAsia="zh-CN"/>
          <w14:textFill>
            <w14:solidFill>
              <w14:schemeClr w14:val="tx1"/>
            </w14:solidFill>
          </w14:textFill>
        </w:rPr>
        <w:t>里</w:t>
      </w:r>
      <w:r>
        <w:rPr>
          <w:rFonts w:hint="eastAsia" w:ascii="宋体" w:hAnsi="宋体" w:eastAsia="宋体" w:cs="宋体"/>
          <w:color w:val="000000" w:themeColor="text1"/>
          <w:sz w:val="24"/>
          <w:szCs w:val="24"/>
          <w14:textFill>
            <w14:solidFill>
              <w14:schemeClr w14:val="tx1"/>
            </w14:solidFill>
          </w14:textFill>
        </w:rPr>
        <w:t>的大喇叭。“以前从来没听说过这些东西，现在有的地方让没有手机的老年人打印出来，挂脖子</w:t>
      </w:r>
      <w:r>
        <w:rPr>
          <w:rFonts w:hint="eastAsia" w:ascii="宋体" w:hAnsi="宋体" w:eastAsia="宋体" w:cs="宋体"/>
          <w:color w:val="000000" w:themeColor="text1"/>
          <w:sz w:val="24"/>
          <w:szCs w:val="24"/>
          <w:lang w:val="en-US" w:eastAsia="zh-CN"/>
          <w14:textFill>
            <w14:solidFill>
              <w14:schemeClr w14:val="tx1"/>
            </w14:solidFill>
          </w14:textFill>
        </w:rPr>
        <w:t>上</w:t>
      </w:r>
      <w:r>
        <w:rPr>
          <w:rFonts w:hint="eastAsia" w:ascii="宋体" w:hAnsi="宋体" w:eastAsia="宋体" w:cs="宋体"/>
          <w:color w:val="000000" w:themeColor="text1"/>
          <w:sz w:val="24"/>
          <w:szCs w:val="24"/>
          <w14:textFill>
            <w14:solidFill>
              <w14:schemeClr w14:val="tx1"/>
            </w14:solidFill>
          </w14:textFill>
        </w:rPr>
        <w:t>。”面对这样的抉择，刘忠选择放弃</w:t>
      </w:r>
      <w:r>
        <w:rPr>
          <w:rFonts w:hint="eastAsia" w:ascii="宋体" w:hAnsi="宋体" w:eastAsia="宋体" w:cs="宋体"/>
          <w:color w:val="000000" w:themeColor="text1"/>
          <w:sz w:val="24"/>
          <w:szCs w:val="24"/>
          <w:lang w:val="en-US" w:eastAsia="zh-CN"/>
          <w14:textFill>
            <w14:solidFill>
              <w14:schemeClr w14:val="tx1"/>
            </w14:solidFill>
          </w14:textFill>
        </w:rPr>
        <w:t>了</w:t>
      </w:r>
      <w:r>
        <w:rPr>
          <w:rFonts w:hint="eastAsia" w:ascii="宋体" w:hAnsi="宋体" w:eastAsia="宋体" w:cs="宋体"/>
          <w:color w:val="000000" w:themeColor="text1"/>
          <w:sz w:val="24"/>
          <w:szCs w:val="24"/>
          <w14:textFill>
            <w14:solidFill>
              <w14:schemeClr w14:val="tx1"/>
            </w14:solidFill>
          </w14:textFill>
        </w:rPr>
        <w:t>与老友们每月一次的聚会，也放弃了户外的大部分</w:t>
      </w:r>
      <w:r>
        <w:rPr>
          <w:rFonts w:hint="eastAsia" w:ascii="宋体" w:hAnsi="宋体" w:eastAsia="宋体" w:cs="宋体"/>
          <w:color w:val="000000" w:themeColor="text1"/>
          <w:sz w:val="24"/>
          <w:szCs w:val="24"/>
          <w:lang w:val="en-US" w:eastAsia="zh-CN"/>
          <w14:textFill>
            <w14:solidFill>
              <w14:schemeClr w14:val="tx1"/>
            </w14:solidFill>
          </w14:textFill>
        </w:rPr>
        <w:t>日常</w:t>
      </w:r>
      <w:r>
        <w:rPr>
          <w:rFonts w:hint="eastAsia" w:ascii="宋体" w:hAnsi="宋体" w:eastAsia="宋体" w:cs="宋体"/>
          <w:color w:val="000000" w:themeColor="text1"/>
          <w:sz w:val="24"/>
          <w:szCs w:val="24"/>
          <w14:textFill>
            <w14:solidFill>
              <w14:schemeClr w14:val="tx1"/>
            </w14:solidFill>
          </w14:textFill>
        </w:rPr>
        <w:t>生活，成为“银发困境”中的一员。</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为了让老人不至于在家里闷出病来，子女们为老人打印了一张苏康码，让老人随身带着。但即使这样，刘忠出门的次数也屈指可数。</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2021年，南京疫情暴发。原本就严格的疫情管控愈发苛刻，由于打印存在冒充情形，刘忠所在的城市一律要求手机当面出示二维码。现在，刘忠又一次被困住了。</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“村里的路都被封死了，原来走10分钟就能到的地方，要走1个多小时。到了之后发现</w:t>
      </w:r>
      <w:r>
        <w:rPr>
          <w:rFonts w:hint="eastAsia" w:ascii="宋体" w:hAnsi="宋体" w:eastAsia="宋体" w:cs="宋体"/>
          <w:color w:val="000000" w:themeColor="text1"/>
          <w:sz w:val="24"/>
          <w:szCs w:val="24"/>
          <w:lang w:val="en-US" w:eastAsia="zh-CN"/>
          <w14:textFill>
            <w14:solidFill>
              <w14:schemeClr w14:val="tx1"/>
            </w14:solidFill>
          </w14:textFill>
        </w:rPr>
        <w:t>还</w:t>
      </w:r>
      <w:r>
        <w:rPr>
          <w:rFonts w:hint="eastAsia" w:ascii="宋体" w:hAnsi="宋体" w:eastAsia="宋体" w:cs="宋体"/>
          <w:color w:val="000000" w:themeColor="text1"/>
          <w:sz w:val="24"/>
          <w:szCs w:val="24"/>
          <w14:textFill>
            <w14:solidFill>
              <w14:schemeClr w14:val="tx1"/>
            </w14:solidFill>
          </w14:textFill>
        </w:rPr>
        <w:t>需要出示苏康码，我本来腿脚就不便，这么一折腾，哪里还愿意出门啊！”刘忠看着眼前的电视机，长吁短叹。</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疫情暴发后，刘忠最后一次出门是去药店。原本熟悉的道路经过迂回百转，刘忠走了将近一上午：“太不便了！我这次一次买了三年的药，足够吃了。不知道往后疫情会发展成什么样，不过我估计这路是越来越难走了，门也越来越难进了，所以干脆一次性买齐吧。”</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刘忠看着眼前的电视机，用那部老人机拨通了老友的电话：“哎，你那边能出去吗？”“咱没有智能机啊，查不了苏康码，只能在家呆着</w:t>
      </w:r>
      <w:r>
        <w:rPr>
          <w:rFonts w:hint="eastAsia" w:ascii="宋体" w:hAnsi="宋体" w:eastAsia="宋体" w:cs="宋体"/>
          <w:color w:val="000000" w:themeColor="text1"/>
          <w:sz w:val="24"/>
          <w:szCs w:val="24"/>
          <w:lang w:val="en-US" w:eastAsia="zh-CN"/>
          <w14:textFill>
            <w14:solidFill>
              <w14:schemeClr w14:val="tx1"/>
            </w14:solidFill>
          </w14:textFill>
        </w:rPr>
        <w:t>......</w:t>
      </w:r>
      <w:r>
        <w:rPr>
          <w:rFonts w:hint="eastAsia" w:ascii="宋体" w:hAnsi="宋体" w:eastAsia="宋体" w:cs="宋体"/>
          <w:color w:val="000000" w:themeColor="text1"/>
          <w:sz w:val="24"/>
          <w:szCs w:val="24"/>
          <w14:textFill>
            <w14:solidFill>
              <w14:schemeClr w14:val="tx1"/>
            </w14:solidFill>
          </w14:textFill>
        </w:rPr>
        <w:t>”</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both"/>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在65岁以上的老年人群体中，有85%的老年人会和朋友有固定的线下聚会，其规模在4-15人不等。在新冠疫情防控常态下，线下聚会因为防疫要求和健康码的缺失或硬性或软性地被取消。在一个城市500人规模的小区中，每天有近38人因没有健康码被迫“离群索居”，被困在家中。而这些正是“疫情和数字化”给老年人群体带来更深重的影响。</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drawing>
          <wp:inline distT="0" distB="0" distL="114300" distR="114300">
            <wp:extent cx="5253990" cy="3670300"/>
            <wp:effectExtent l="0" t="0" r="3810" b="2540"/>
            <wp:docPr id="24" name="图片 24" descr="房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房子"/>
                    <pic:cNvPicPr>
                      <a:picLocks noChangeAspect="1"/>
                    </pic:cNvPicPr>
                  </pic:nvPicPr>
                  <pic:blipFill>
                    <a:blip r:embed="rId16"/>
                    <a:stretch>
                      <a:fillRect/>
                    </a:stretch>
                  </pic:blipFill>
                  <pic:spPr>
                    <a:xfrm>
                      <a:off x="0" y="0"/>
                      <a:ext cx="5253990" cy="3670300"/>
                    </a:xfrm>
                    <a:prstGeom prst="rect">
                      <a:avLst/>
                    </a:prstGeom>
                  </pic:spPr>
                </pic:pic>
              </a:graphicData>
            </a:graphic>
          </wp:inline>
        </w:drawing>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Style w:val="5"/>
          <w:rFonts w:hint="eastAsia" w:ascii="宋体" w:hAnsi="宋体" w:eastAsia="宋体" w:cs="宋体"/>
          <w:color w:val="000000" w:themeColor="text1"/>
          <w:sz w:val="24"/>
          <w:szCs w:val="24"/>
          <w14:textFill>
            <w14:solidFill>
              <w14:schemeClr w14:val="tx1"/>
            </w14:solidFill>
          </w14:textFill>
        </w:rPr>
      </w:pP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Style w:val="5"/>
          <w:rFonts w:hint="eastAsia" w:ascii="宋体" w:hAnsi="宋体" w:eastAsia="宋体" w:cs="宋体"/>
          <w:color w:val="000000" w:themeColor="text1"/>
          <w:sz w:val="24"/>
          <w:szCs w:val="24"/>
          <w:lang w:val="en-US" w:eastAsia="zh-CN"/>
          <w14:textFill>
            <w14:solidFill>
              <w14:schemeClr w14:val="tx1"/>
            </w14:solidFill>
          </w14:textFill>
        </w:rPr>
      </w:pPr>
      <w:r>
        <w:rPr>
          <w:rStyle w:val="5"/>
          <w:rFonts w:hint="eastAsia" w:ascii="宋体" w:hAnsi="宋体" w:eastAsia="宋体" w:cs="宋体"/>
          <w:color w:val="000000" w:themeColor="text1"/>
          <w:sz w:val="24"/>
          <w:szCs w:val="24"/>
          <w14:textFill>
            <w14:solidFill>
              <w14:schemeClr w14:val="tx1"/>
            </w14:solidFill>
          </w14:textFill>
        </w:rPr>
        <w:t>02点击查看老人的故事</w:t>
      </w:r>
      <w:r>
        <w:rPr>
          <w:rStyle w:val="5"/>
          <w:rFonts w:hint="eastAsia" w:ascii="宋体" w:hAnsi="宋体" w:eastAsia="宋体" w:cs="宋体"/>
          <w:color w:val="000000" w:themeColor="text1"/>
          <w:sz w:val="24"/>
          <w:szCs w:val="24"/>
          <w:lang w:eastAsia="zh-CN"/>
          <w14:textFill>
            <w14:solidFill>
              <w14:schemeClr w14:val="tx1"/>
            </w14:solidFill>
          </w14:textFill>
        </w:rPr>
        <w:t>：</w:t>
      </w:r>
      <w:r>
        <w:rPr>
          <w:rStyle w:val="5"/>
          <w:rFonts w:hint="eastAsia" w:ascii="宋体" w:hAnsi="宋体" w:eastAsia="宋体" w:cs="宋体"/>
          <w:color w:val="000000" w:themeColor="text1"/>
          <w:sz w:val="24"/>
          <w:szCs w:val="24"/>
          <w14:textFill>
            <w14:solidFill>
              <w14:schemeClr w14:val="tx1"/>
            </w14:solidFill>
          </w14:textFill>
        </w:rPr>
        <w:t>“尴尬”的扫码</w:t>
      </w:r>
      <w:r>
        <w:rPr>
          <w:rStyle w:val="5"/>
          <w:rFonts w:hint="eastAsia" w:ascii="宋体" w:hAnsi="宋体" w:eastAsia="宋体" w:cs="宋体"/>
          <w:color w:val="000000" w:themeColor="text1"/>
          <w:sz w:val="24"/>
          <w:szCs w:val="24"/>
          <w:lang w:val="en-US" w:eastAsia="zh-CN"/>
          <w14:textFill>
            <w14:solidFill>
              <w14:schemeClr w14:val="tx1"/>
            </w14:solidFill>
          </w14:textFill>
        </w:rPr>
        <w:t>困境</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textAlignment w:val="auto"/>
        <w:rPr>
          <w:rFonts w:hint="default"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卢红霞</w:t>
      </w:r>
      <w:r>
        <w:rPr>
          <w:rFonts w:hint="eastAsia" w:ascii="宋体" w:hAnsi="宋体" w:eastAsia="宋体" w:cs="宋体"/>
          <w:color w:val="000000" w:themeColor="text1"/>
          <w:sz w:val="24"/>
          <w:szCs w:val="24"/>
          <w:lang w:eastAsia="zh-CN"/>
          <w14:textFill>
            <w14:solidFill>
              <w14:schemeClr w14:val="tx1"/>
            </w14:solidFill>
          </w14:textFill>
        </w:rPr>
        <w:t>，</w:t>
      </w:r>
      <w:r>
        <w:rPr>
          <w:rFonts w:hint="eastAsia" w:ascii="宋体" w:hAnsi="宋体" w:eastAsia="宋体" w:cs="宋体"/>
          <w:color w:val="000000" w:themeColor="text1"/>
          <w:sz w:val="24"/>
          <w:szCs w:val="24"/>
          <w:lang w:val="en-US" w:eastAsia="zh-CN"/>
          <w14:textFill>
            <w14:solidFill>
              <w14:schemeClr w14:val="tx1"/>
            </w14:solidFill>
          </w14:textFill>
        </w:rPr>
        <w:t>江苏南京人，今年</w:t>
      </w:r>
      <w:r>
        <w:rPr>
          <w:rFonts w:hint="eastAsia" w:ascii="宋体" w:hAnsi="宋体" w:eastAsia="宋体" w:cs="宋体"/>
          <w:b/>
          <w:bCs/>
          <w:color w:val="000000" w:themeColor="text1"/>
          <w:sz w:val="24"/>
          <w:szCs w:val="24"/>
          <w:lang w:val="en-US" w:eastAsia="zh-CN"/>
          <w14:textFill>
            <w14:solidFill>
              <w14:schemeClr w14:val="tx1"/>
            </w14:solidFill>
          </w14:textFill>
        </w:rPr>
        <w:t>68</w:t>
      </w:r>
      <w:r>
        <w:rPr>
          <w:rFonts w:hint="eastAsia" w:ascii="宋体" w:hAnsi="宋体" w:eastAsia="宋体" w:cs="宋体"/>
          <w:color w:val="000000" w:themeColor="text1"/>
          <w:sz w:val="24"/>
          <w:szCs w:val="24"/>
          <w:lang w:val="en-US" w:eastAsia="zh-CN"/>
          <w14:textFill>
            <w14:solidFill>
              <w14:schemeClr w14:val="tx1"/>
            </w14:solidFill>
          </w14:textFill>
        </w:rPr>
        <w:t>岁</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textAlignment w:val="auto"/>
        <w:rPr>
          <w:rFonts w:hint="eastAsia" w:ascii="宋体" w:hAnsi="宋体" w:eastAsia="宋体" w:cs="宋体"/>
          <w:color w:val="000000" w:themeColor="text1"/>
          <w:sz w:val="24"/>
          <w:szCs w:val="24"/>
          <w14:textFill>
            <w14:solidFill>
              <w14:schemeClr w14:val="tx1"/>
            </w14:solidFill>
          </w14:textFill>
        </w:rPr>
      </w:pP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南京单日新增确诊清零满14天后，卢红霞回忆起七月底那段突然“兵荒马乱”起来的日子，依然觉得有点不真实。</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我要去买菜，那个菜门口突然就有人要我给他看健康码了，我又没带手机。”交涉无果后，卢红霞只好原路返回。“去年的时候是要看的，但已经过去蛮久了。我就是不太喜欢用微信（付钱），不习惯那个东西，没有买东西的感觉。”</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那是2021年7月21日的早晨，年近七旬的卢红霞看来，是一个没什么不同的日子。城市街道依然熙来攘往，空气中也察觉不到紧张的味道。她有自己的手机，但并不习惯于从中获取资讯。对卢红霞来说，哪怕所谓的“老人机”调大了字体，要去辨识和阅读文字也是一件困难的事情。</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4"/>
          <w:szCs w:val="24"/>
          <w14:textFill>
            <w14:solidFill>
              <w14:schemeClr w14:val="tx1"/>
            </w14:solidFill>
          </w14:textFill>
        </w:rPr>
      </w:pP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她的生活很简单，几乎被家庭生活填满，消遣乐趣仅限于散步和收听戏曲广播。某种程度上，卢红霞生活在一种“信息真空”中。</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当日晚些时候，她才从女儿口中得知南京出现了疫情，并且需要去社区进行第一轮核酸检测。</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“我当时啊，还没反应过来，觉得很快就没事了。”在家人的陪伴下，卢红霞完成了社区一检。睡前，她把手机放进随身携带的小包里，防止第二天出门时忘记携带。</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后来搞的时候，他们要弄一个码，但是我那个手机弄不出来啊，急死人了。”卢红霞所说的“码”，指的是在第二轮核酸检测中使用的采样码。在进行监测前，居民需要扫描社区提供的二维码，在江苏省新冠肺炎核酸检测信息系统注册，预约获取采样码，并凭码检测。</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7月25日，马群街道飘洒着小雨，卢红霞早早来到社区监测点排队等候。在现场的长队边，有不少穿红马甲的志愿者在协助注册采样码。她刚开始并没有反应过来，直到有志愿者走过来询问有没有注册。卢红霞感到有些慌乱，因为这和第一轮监测的情况“不一样”了。她拿出手机扫描，却怎么也显示不出注册页面。刚开始志愿者以为信号不好，自己开了一个热点给卢红霞，但依然没有解决问题。</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“他说应该是手机型号太老，让我跟家里人一起来。”别无他法，卢红霞只好无功而返。等女儿下班后，她再次来到监测点。通过在女儿的系统账号上添加家庭成员获取了自己的采样码，一波三折地完成了检测。</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在核检筛查过程中，与卢红霞相似的例子并不罕见。大量老年人群体与互联网相连甚少或从未触网，一些在年轻人看来稀松平常的操作对于他们来说却显得相当困难。有的老人缺乏可以上网的移动通信设备，有的老人记不住自己的电话号码，有的老人无法理解“字母＋数字”的密码设置要求……</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志愿者小金表示，实在没有办法的，他们可以人工登记身份证信息，但不少老人也没有随身携带证件。</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4"/>
          <w:szCs w:val="24"/>
          <w14:textFill>
            <w14:solidFill>
              <w14:schemeClr w14:val="tx1"/>
            </w14:solidFill>
          </w14:textFill>
        </w:rPr>
      </w:pPr>
      <w:r>
        <w:rPr>
          <w:rStyle w:val="5"/>
          <w:rFonts w:hint="eastAsia" w:ascii="宋体" w:hAnsi="宋体" w:eastAsia="宋体" w:cs="宋体"/>
          <w:color w:val="000000" w:themeColor="text1"/>
          <w:sz w:val="24"/>
          <w:szCs w:val="24"/>
          <w14:textFill>
            <w14:solidFill>
              <w14:schemeClr w14:val="tx1"/>
            </w14:solidFill>
          </w14:textFill>
        </w:rPr>
        <w:t>03点击查看老人的故事</w:t>
      </w:r>
      <w:r>
        <w:rPr>
          <w:rStyle w:val="5"/>
          <w:rFonts w:hint="eastAsia" w:ascii="宋体" w:hAnsi="宋体" w:eastAsia="宋体" w:cs="宋体"/>
          <w:color w:val="000000" w:themeColor="text1"/>
          <w:sz w:val="24"/>
          <w:szCs w:val="24"/>
          <w:lang w:eastAsia="zh-CN"/>
          <w14:textFill>
            <w14:solidFill>
              <w14:schemeClr w14:val="tx1"/>
            </w14:solidFill>
          </w14:textFill>
        </w:rPr>
        <w:t>：</w:t>
      </w:r>
      <w:r>
        <w:rPr>
          <w:rStyle w:val="5"/>
          <w:rFonts w:hint="eastAsia" w:ascii="宋体" w:hAnsi="宋体" w:eastAsia="宋体" w:cs="宋体"/>
          <w:color w:val="000000" w:themeColor="text1"/>
          <w:sz w:val="24"/>
          <w:szCs w:val="24"/>
          <w14:textFill>
            <w14:solidFill>
              <w14:schemeClr w14:val="tx1"/>
            </w14:solidFill>
          </w14:textFill>
        </w:rPr>
        <w:t>艰难的</w:t>
      </w:r>
      <w:r>
        <w:rPr>
          <w:rStyle w:val="5"/>
          <w:rFonts w:hint="eastAsia" w:ascii="宋体" w:hAnsi="宋体" w:eastAsia="宋体" w:cs="宋体"/>
          <w:color w:val="000000" w:themeColor="text1"/>
          <w:sz w:val="24"/>
          <w:szCs w:val="24"/>
          <w:lang w:eastAsia="zh-CN"/>
          <w14:textFill>
            <w14:solidFill>
              <w14:schemeClr w14:val="tx1"/>
            </w14:solidFill>
          </w14:textFill>
        </w:rPr>
        <w:t>“</w:t>
      </w:r>
      <w:r>
        <w:rPr>
          <w:rStyle w:val="5"/>
          <w:rFonts w:hint="eastAsia" w:ascii="宋体" w:hAnsi="宋体" w:eastAsia="宋体" w:cs="宋体"/>
          <w:color w:val="000000" w:themeColor="text1"/>
          <w:sz w:val="24"/>
          <w:szCs w:val="24"/>
          <w:lang w:val="en-US" w:eastAsia="zh-CN"/>
          <w14:textFill>
            <w14:solidFill>
              <w14:schemeClr w14:val="tx1"/>
            </w14:solidFill>
          </w14:textFill>
        </w:rPr>
        <w:t>数字”</w:t>
      </w:r>
      <w:r>
        <w:rPr>
          <w:rStyle w:val="5"/>
          <w:rFonts w:hint="eastAsia" w:ascii="宋体" w:hAnsi="宋体" w:eastAsia="宋体" w:cs="宋体"/>
          <w:color w:val="000000" w:themeColor="text1"/>
          <w:sz w:val="24"/>
          <w:szCs w:val="24"/>
          <w14:textFill>
            <w14:solidFill>
              <w14:schemeClr w14:val="tx1"/>
            </w14:solidFill>
          </w14:textFill>
        </w:rPr>
        <w:t>学习</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both"/>
        <w:textAlignment w:val="auto"/>
        <w:rPr>
          <w:rFonts w:hint="default"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夏山，江苏南京人，今天67岁。</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both"/>
        <w:textAlignment w:val="auto"/>
        <w:rPr>
          <w:rFonts w:hint="eastAsia" w:ascii="宋体" w:hAnsi="宋体" w:eastAsia="宋体" w:cs="宋体"/>
          <w:color w:val="000000" w:themeColor="text1"/>
          <w:sz w:val="24"/>
          <w:szCs w:val="24"/>
          <w14:textFill>
            <w14:solidFill>
              <w14:schemeClr w14:val="tx1"/>
            </w14:solidFill>
          </w14:textFill>
        </w:rPr>
      </w:pP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both"/>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夏山的第一部智能手机，是2018年独生女儿出嫁时买给他的。</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both"/>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both"/>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我平时的爱好可多了，下棋、泥塑、听戏......哪有空玩手机。”一直以来夏山只有按键的老年机，在他看来打电话、发短信能满足所有需求，智能手机反而让人沉浸在虚拟的世界丧失了生活和人与人正常情感交流。</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both"/>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both"/>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直到三年前，女儿出嫁搬到建邺区的新家，忙于工作的年轻人整月不回来一次。老伴儿用智能手机能看到女儿新发的动态，外孙儿学校活动、小两口出去旅游、厨艺进步做了一道好菜......“别人都有，就我没有。”夏山和女儿抱怨，女儿给他买了当年的国产新品。跟女儿一家的联系又回来了。</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both"/>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both"/>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新手机到货，夏山慢慢接受智能手机，学怎么加好友、发消息、刷朋友圈。但对于新网络技术总还有些“消化不良”。</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both"/>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both"/>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老伴儿把操作步骤记在本子上，夏山对照步骤一遍遍尝试。找不到女儿的微信号、进入聊天界面找不到语音键、错点一旁的“拍摄”键退不回来......“几乎把能出现的问题的每一步都试错了，”夏山有些哭笑不得。几次尝试，夏山终于拨通了打给女儿的视频电话，不放心还自己又从头操作了一遍巩固记忆。</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both"/>
        <w:textAlignment w:val="auto"/>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drawing>
          <wp:inline distT="0" distB="0" distL="114300" distR="114300">
            <wp:extent cx="5259070" cy="7528560"/>
            <wp:effectExtent l="0" t="0" r="13970" b="0"/>
            <wp:docPr id="25" name="图片 25" descr="手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手机"/>
                    <pic:cNvPicPr>
                      <a:picLocks noChangeAspect="1"/>
                    </pic:cNvPicPr>
                  </pic:nvPicPr>
                  <pic:blipFill>
                    <a:blip r:embed="rId17"/>
                    <a:stretch>
                      <a:fillRect/>
                    </a:stretch>
                  </pic:blipFill>
                  <pic:spPr>
                    <a:xfrm>
                      <a:off x="0" y="0"/>
                      <a:ext cx="5259070" cy="7528560"/>
                    </a:xfrm>
                    <a:prstGeom prst="rect">
                      <a:avLst/>
                    </a:prstGeom>
                  </pic:spPr>
                </pic:pic>
              </a:graphicData>
            </a:graphic>
          </wp:inline>
        </w:drawing>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both"/>
        <w:textAlignment w:val="auto"/>
        <w:rPr>
          <w:rFonts w:hint="eastAsia" w:ascii="宋体" w:hAnsi="宋体" w:eastAsia="宋体" w:cs="宋体"/>
          <w:color w:val="000000" w:themeColor="text1"/>
          <w:sz w:val="24"/>
          <w:szCs w:val="24"/>
          <w14:textFill>
            <w14:solidFill>
              <w14:schemeClr w14:val="tx1"/>
            </w14:solidFill>
          </w14:textFill>
        </w:rPr>
      </w:pP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both"/>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看病从医院出来，夏山站在医院门口，拎一兜子医生开好的药招呼打车，又站了半小时。“明明没人乘坐，出租车为什么不愿意停下来？”早晨去超市买菜忘了带钱，夏山慌忙从等待结账的队伍里“逃”出来，换智能手机的第三年，他还是不会也不敢用手机扫码支付；每月固定时间去银行营业厅取养老金，能办理业务的窗口越开越少，队伍越排越长。</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both"/>
        <w:textAlignment w:val="auto"/>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drawing>
          <wp:inline distT="0" distB="0" distL="114300" distR="114300">
            <wp:extent cx="5253990" cy="3670300"/>
            <wp:effectExtent l="0" t="0" r="3810" b="2540"/>
            <wp:docPr id="26" name="图片 26" descr="汽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汽车"/>
                    <pic:cNvPicPr>
                      <a:picLocks noChangeAspect="1"/>
                    </pic:cNvPicPr>
                  </pic:nvPicPr>
                  <pic:blipFill>
                    <a:blip r:embed="rId18"/>
                    <a:stretch>
                      <a:fillRect/>
                    </a:stretch>
                  </pic:blipFill>
                  <pic:spPr>
                    <a:xfrm>
                      <a:off x="0" y="0"/>
                      <a:ext cx="5253990" cy="3670300"/>
                    </a:xfrm>
                    <a:prstGeom prst="rect">
                      <a:avLst/>
                    </a:prstGeom>
                  </pic:spPr>
                </pic:pic>
              </a:graphicData>
            </a:graphic>
          </wp:inline>
        </w:drawing>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both"/>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both"/>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去年疫情暴发后，夏山到哪里都要出示苏康码。一次，去医院拿药，在门口站了不下十分钟，苏康码还是没找到。医院门口一个年轻人告诉夏山，“在支付宝界面，点健康码，然后再点立即查看，填写信息就可以了。”一会儿点这里，一会儿点那里，听着很简单，对夏山而言，比他想象得还复杂。</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both"/>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both"/>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最后，夏山把手机交给医院的工作人员代为操作。“我点来点去还是没找到苏康码在哪里，还老是点出其他东西退不出来。”夏山不好意思地笑笑。</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both"/>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both"/>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夏山与智能社会的隔阂是老年人群体面临的普遍问题。同时，与年轻一代相比，老年人对于网络世界往往心存恐惧，导致其进入新媒体空间存在一定的困难。</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both"/>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both"/>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好在使用智能手机是一个熟能生巧的过程，夏山现在出行已经不再有压力，能在公共场合顺利打开苏康码；也会和女儿外孙定期打视频电话。“怪不得年轻人每天都在用手机，其实还挺方便的。”数字化只会越来越普及，夏山庆幸自己学会了使用智能手机。现在，他还会教小区里的其他老年人怎么用。</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textAlignment w:val="auto"/>
        <w:rPr>
          <w:rFonts w:hint="eastAsia" w:ascii="宋体" w:hAnsi="宋体" w:eastAsia="宋体" w:cs="宋体"/>
          <w:color w:val="000000" w:themeColor="text1"/>
          <w:sz w:val="24"/>
          <w:szCs w:val="24"/>
          <w14:textFill>
            <w14:solidFill>
              <w14:schemeClr w14:val="tx1"/>
            </w14:solidFill>
          </w14:textFill>
        </w:rPr>
      </w:pP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textAlignment w:val="auto"/>
        <w:rPr>
          <w:rFonts w:hint="eastAsia" w:ascii="宋体" w:hAnsi="宋体" w:eastAsia="宋体" w:cs="宋体"/>
          <w:color w:val="000000" w:themeColor="text1"/>
          <w:sz w:val="24"/>
          <w:szCs w:val="24"/>
          <w14:textFill>
            <w14:solidFill>
              <w14:schemeClr w14:val="tx1"/>
            </w14:solidFill>
          </w14:textFill>
        </w:rPr>
      </w:pP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b/>
          <w:bCs/>
          <w:color w:val="000000" w:themeColor="text1"/>
          <w:sz w:val="24"/>
          <w:szCs w:val="24"/>
          <w:highlight w:val="yellow"/>
          <w14:textFill>
            <w14:solidFill>
              <w14:schemeClr w14:val="tx1"/>
            </w14:solidFill>
          </w14:textFill>
        </w:rPr>
      </w:pPr>
      <w:r>
        <w:rPr>
          <w:rFonts w:hint="eastAsia" w:ascii="宋体" w:hAnsi="宋体" w:eastAsia="宋体" w:cs="宋体"/>
          <w:b/>
          <w:bCs/>
          <w:color w:val="000000" w:themeColor="text1"/>
          <w:sz w:val="24"/>
          <w:szCs w:val="24"/>
          <w:highlight w:val="yellow"/>
          <w14:textFill>
            <w14:solidFill>
              <w14:schemeClr w14:val="tx1"/>
            </w14:solidFill>
          </w14:textFill>
        </w:rPr>
        <w:t>这些“银发族”的出现存在多方面的原因：有的老人从来没接触过电子产品，对他们而言，手机和互联网并不会导致什么障碍；有的老人有丰富的老年生活，手机的出现对他们来说反而是一种破坏；有的老人因生活所需不得不学会使用手机但又很难熟练学会......</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8"/>
          <w:szCs w:val="28"/>
          <w14:textFill>
            <w14:solidFill>
              <w14:schemeClr w14:val="tx1"/>
            </w14:solidFill>
          </w14:textFill>
        </w:rPr>
      </w:pPr>
      <w:r>
        <w:rPr>
          <w:rStyle w:val="5"/>
          <w:rFonts w:hint="eastAsia" w:ascii="宋体" w:hAnsi="宋体" w:eastAsia="宋体" w:cs="宋体"/>
          <w:color w:val="000000" w:themeColor="text1"/>
          <w:sz w:val="28"/>
          <w:szCs w:val="28"/>
          <w14:textFill>
            <w14:solidFill>
              <w14:schemeClr w14:val="tx1"/>
            </w14:solidFill>
          </w14:textFill>
        </w:rPr>
        <w:t>三、“银发族”的数字困境</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textAlignment w:val="auto"/>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drawing>
          <wp:inline distT="0" distB="0" distL="114300" distR="114300">
            <wp:extent cx="5257800" cy="3497580"/>
            <wp:effectExtent l="0" t="0" r="0" b="7620"/>
            <wp:docPr id="29" name="图片 29" descr="老年人使用手机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老年人使用手机2"/>
                    <pic:cNvPicPr>
                      <a:picLocks noChangeAspect="1"/>
                    </pic:cNvPicPr>
                  </pic:nvPicPr>
                  <pic:blipFill>
                    <a:blip r:embed="rId19"/>
                    <a:stretch>
                      <a:fillRect/>
                    </a:stretch>
                  </pic:blipFill>
                  <pic:spPr>
                    <a:xfrm>
                      <a:off x="0" y="0"/>
                      <a:ext cx="5257800" cy="3497580"/>
                    </a:xfrm>
                    <a:prstGeom prst="rect">
                      <a:avLst/>
                    </a:prstGeom>
                  </pic:spPr>
                </pic:pic>
              </a:graphicData>
            </a:graphic>
          </wp:inline>
        </w:drawing>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同时，也有许多富于“探险精神”的爷爷奶奶们试探着向互联网领域迈出第一步，朝这个陌生的“新世界”投去好奇的打量目光。</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据国家统计局数据统计，银发一族（50岁以上人群）是中国互联网最大的新增群体，近年来几乎保持两位数增长，在全体网民中占比增速达到近30%。在退休后把握着时间自由的老年人群体逐渐尝试在网络生活中排解空巢境遇的孤独，寻求沟通途径和归属感。</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4"/>
          <w:szCs w:val="24"/>
          <w14:textFill>
            <w14:solidFill>
              <w14:schemeClr w14:val="tx1"/>
            </w14:solidFill>
          </w14:textFill>
        </w:rPr>
      </w:pP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据《腾讯2019互联网银发人群洞察》显示，67%银发群体上网的主要目的是社交聊天。</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left"/>
        <w:textAlignment w:val="auto"/>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r>
        <w:rPr>
          <w:rFonts w:hint="eastAsia" w:ascii="宋体" w:hAnsi="宋体" w:eastAsia="宋体" w:cs="宋体"/>
          <w:color w:val="000000" w:themeColor="text1"/>
          <w:sz w:val="24"/>
          <w:szCs w:val="24"/>
          <w:lang w:eastAsia="zh-CN"/>
          <w14:textFill>
            <w14:solidFill>
              <w14:schemeClr w14:val="tx1"/>
            </w14:solidFill>
          </w14:textFill>
        </w:rPr>
        <w:drawing>
          <wp:inline distT="0" distB="0" distL="114300" distR="114300">
            <wp:extent cx="5267325" cy="4319270"/>
            <wp:effectExtent l="0" t="0" r="0" b="0"/>
            <wp:docPr id="1" name="图片 1" descr="银发人群上网的主要目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银发人群上网的主要目的"/>
                    <pic:cNvPicPr>
                      <a:picLocks noChangeAspect="1"/>
                    </pic:cNvPicPr>
                  </pic:nvPicPr>
                  <pic:blipFill>
                    <a:blip r:embed="rId20"/>
                    <a:stretch>
                      <a:fillRect/>
                    </a:stretch>
                  </pic:blipFill>
                  <pic:spPr>
                    <a:xfrm>
                      <a:off x="0" y="0"/>
                      <a:ext cx="5267325" cy="4319270"/>
                    </a:xfrm>
                    <a:prstGeom prst="rect">
                      <a:avLst/>
                    </a:prstGeom>
                  </pic:spPr>
                </pic:pic>
              </a:graphicData>
            </a:graphic>
          </wp:inline>
        </w:drawing>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对于</w:t>
      </w:r>
      <w:r>
        <w:rPr>
          <w:rFonts w:hint="eastAsia" w:ascii="宋体" w:hAnsi="宋体" w:eastAsia="宋体" w:cs="宋体"/>
          <w:color w:val="000000" w:themeColor="text1"/>
          <w:sz w:val="24"/>
          <w:szCs w:val="24"/>
          <w:lang w:val="en-US" w:eastAsia="zh-CN"/>
          <w14:textFill>
            <w14:solidFill>
              <w14:schemeClr w14:val="tx1"/>
            </w14:solidFill>
          </w14:textFill>
        </w:rPr>
        <w:t>大多数</w:t>
      </w:r>
      <w:r>
        <w:rPr>
          <w:rFonts w:hint="eastAsia" w:ascii="宋体" w:hAnsi="宋体" w:eastAsia="宋体" w:cs="宋体"/>
          <w:color w:val="000000" w:themeColor="text1"/>
          <w:sz w:val="24"/>
          <w:szCs w:val="24"/>
          <w14:textFill>
            <w14:solidFill>
              <w14:schemeClr w14:val="tx1"/>
            </w14:solidFill>
          </w14:textFill>
        </w:rPr>
        <w:t>年轻人来说，上网通常是轻而易举的，但对于82%的老年</w:t>
      </w:r>
      <w:r>
        <w:rPr>
          <w:rFonts w:hint="eastAsia" w:ascii="宋体" w:hAnsi="宋体" w:eastAsia="宋体" w:cs="宋体"/>
          <w:color w:val="000000" w:themeColor="text1"/>
          <w:sz w:val="24"/>
          <w:szCs w:val="24"/>
          <w:lang w:val="en-US" w:eastAsia="zh-CN"/>
          <w14:textFill>
            <w14:solidFill>
              <w14:schemeClr w14:val="tx1"/>
            </w14:solidFill>
          </w14:textFill>
        </w:rPr>
        <w:t>人</w:t>
      </w:r>
      <w:r>
        <w:rPr>
          <w:rFonts w:hint="eastAsia" w:ascii="宋体" w:hAnsi="宋体" w:eastAsia="宋体" w:cs="宋体"/>
          <w:color w:val="000000" w:themeColor="text1"/>
          <w:sz w:val="24"/>
          <w:szCs w:val="24"/>
          <w14:textFill>
            <w14:solidFill>
              <w14:schemeClr w14:val="tx1"/>
            </w14:solidFill>
          </w14:textFill>
        </w:rPr>
        <w:t>群体来说，这是一件多多少少需要别人帮助的事情。在自主能力较低和信息获取源匮乏的情况下，银发族的触网之旅往往需要旁人的鼓励和指引。</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left"/>
        <w:textAlignment w:val="auto"/>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r>
        <w:rPr>
          <w:rFonts w:hint="eastAsia" w:ascii="宋体" w:hAnsi="宋体" w:eastAsia="宋体" w:cs="宋体"/>
          <w:color w:val="000000" w:themeColor="text1"/>
          <w:sz w:val="24"/>
          <w:szCs w:val="24"/>
          <w:lang w:eastAsia="zh-CN"/>
          <w14:textFill>
            <w14:solidFill>
              <w14:schemeClr w14:val="tx1"/>
            </w14:solidFill>
          </w14:textFill>
        </w:rPr>
        <w:drawing>
          <wp:inline distT="0" distB="0" distL="114300" distR="114300">
            <wp:extent cx="5267325" cy="4319270"/>
            <wp:effectExtent l="0" t="0" r="0" b="0"/>
            <wp:docPr id="21" name="图片 21" descr="老年群体上网能力等级分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老年群体上网能力等级分布"/>
                    <pic:cNvPicPr>
                      <a:picLocks noChangeAspect="1"/>
                    </pic:cNvPicPr>
                  </pic:nvPicPr>
                  <pic:blipFill>
                    <a:blip r:embed="rId21"/>
                    <a:stretch>
                      <a:fillRect/>
                    </a:stretch>
                  </pic:blipFill>
                  <pic:spPr>
                    <a:xfrm>
                      <a:off x="0" y="0"/>
                      <a:ext cx="5267325" cy="4319270"/>
                    </a:xfrm>
                    <a:prstGeom prst="rect">
                      <a:avLst/>
                    </a:prstGeom>
                  </pic:spPr>
                </pic:pic>
              </a:graphicData>
            </a:graphic>
          </wp:inline>
        </w:drawing>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left"/>
        <w:textAlignment w:val="auto"/>
        <w:rPr>
          <w:rFonts w:hint="eastAsia" w:ascii="宋体" w:hAnsi="宋体" w:cs="宋体" w:eastAsiaTheme="minorEastAsia"/>
          <w:color w:val="000000" w:themeColor="text1"/>
          <w:sz w:val="24"/>
          <w:szCs w:val="24"/>
          <w:lang w:eastAsia="zh-CN"/>
          <w14:textFill>
            <w14:solidFill>
              <w14:schemeClr w14:val="tx1"/>
            </w14:solidFill>
          </w14:textFill>
        </w:rPr>
      </w:pPr>
      <w:r>
        <w:drawing>
          <wp:inline distT="0" distB="0" distL="114300" distR="114300">
            <wp:extent cx="3543300" cy="1927860"/>
            <wp:effectExtent l="0" t="0" r="7620" b="762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2"/>
                    <a:stretch>
                      <a:fillRect/>
                    </a:stretch>
                  </pic:blipFill>
                  <pic:spPr>
                    <a:xfrm>
                      <a:off x="0" y="0"/>
                      <a:ext cx="3543300" cy="1927860"/>
                    </a:xfrm>
                    <a:prstGeom prst="rect">
                      <a:avLst/>
                    </a:prstGeom>
                    <a:noFill/>
                    <a:ln>
                      <a:noFill/>
                    </a:ln>
                  </pic:spPr>
                </pic:pic>
              </a:graphicData>
            </a:graphic>
          </wp:inline>
        </w:drawing>
      </w:r>
      <w:r>
        <w:rPr>
          <w:rFonts w:hint="eastAsia"/>
          <w:lang w:eastAsia="zh-CN"/>
        </w:rPr>
        <w:t>（</w:t>
      </w:r>
      <w:r>
        <w:rPr>
          <w:rFonts w:hint="eastAsia"/>
          <w:lang w:val="en-US" w:eastAsia="zh-CN"/>
        </w:rPr>
        <w:t>这个注释以文字形式标注在图下即可。</w:t>
      </w:r>
      <w:r>
        <w:rPr>
          <w:rFonts w:hint="eastAsia"/>
          <w:lang w:eastAsia="zh-CN"/>
        </w:rPr>
        <w:t>）</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在银发族网络世界冒险闯关中，他们往往会遇到很多困难。其中55.9%的被调查者表示自己囿于身体因素——“视力不好，眼睛容易累”。</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left"/>
        <w:textAlignment w:val="auto"/>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r>
        <w:rPr>
          <w:rFonts w:hint="eastAsia" w:ascii="宋体" w:hAnsi="宋体" w:eastAsia="宋体" w:cs="宋体"/>
          <w:color w:val="000000" w:themeColor="text1"/>
          <w:sz w:val="24"/>
          <w:szCs w:val="24"/>
          <w:lang w:eastAsia="zh-CN"/>
          <w14:textFill>
            <w14:solidFill>
              <w14:schemeClr w14:val="tx1"/>
            </w14:solidFill>
          </w14:textFill>
        </w:rPr>
        <w:drawing>
          <wp:inline distT="0" distB="0" distL="114300" distR="114300">
            <wp:extent cx="5267325" cy="4319270"/>
            <wp:effectExtent l="0" t="0" r="0" b="0"/>
            <wp:docPr id="2" name="图片 2" descr="老年人上网遇到的困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老年人上网遇到的困难"/>
                    <pic:cNvPicPr>
                      <a:picLocks noChangeAspect="1"/>
                    </pic:cNvPicPr>
                  </pic:nvPicPr>
                  <pic:blipFill>
                    <a:blip r:embed="rId23"/>
                    <a:stretch>
                      <a:fillRect/>
                    </a:stretch>
                  </pic:blipFill>
                  <pic:spPr>
                    <a:xfrm>
                      <a:off x="0" y="0"/>
                      <a:ext cx="5267325" cy="4319270"/>
                    </a:xfrm>
                    <a:prstGeom prst="rect">
                      <a:avLst/>
                    </a:prstGeom>
                  </pic:spPr>
                </pic:pic>
              </a:graphicData>
            </a:graphic>
          </wp:inline>
        </w:drawing>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据</w:t>
      </w:r>
      <w:r>
        <w:rPr>
          <w:rFonts w:hint="eastAsia" w:ascii="宋体" w:hAnsi="宋体" w:eastAsia="宋体" w:cs="宋体"/>
          <w:color w:val="000000" w:themeColor="text1"/>
          <w:sz w:val="24"/>
          <w:szCs w:val="24"/>
          <w14:textFill>
            <w14:solidFill>
              <w14:schemeClr w14:val="tx1"/>
            </w14:solidFill>
          </w14:textFill>
        </w:rPr>
        <w:t>《腾讯2019互联网银发人群洞察》显示，超过90%的银发人群网民，每日上网时间都突破了1小时，互联网生活正在成为老年人群体日常中不可缺少的一部分。</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随着对网络世界的不断探索，银发族的数字地盘也愈加拓展，活动轨迹多元丰富。但对于相较年轻人更易感到寂寞的老年人</w:t>
      </w:r>
      <w:r>
        <w:rPr>
          <w:rFonts w:hint="eastAsia" w:ascii="宋体" w:hAnsi="宋体" w:eastAsia="宋体" w:cs="宋体"/>
          <w:color w:val="000000" w:themeColor="text1"/>
          <w:sz w:val="24"/>
          <w:szCs w:val="24"/>
          <w:lang w:val="en-US" w:eastAsia="zh-CN"/>
          <w14:textFill>
            <w14:solidFill>
              <w14:schemeClr w14:val="tx1"/>
            </w14:solidFill>
          </w14:textFill>
        </w:rPr>
        <w:t>群体</w:t>
      </w:r>
      <w:r>
        <w:rPr>
          <w:rFonts w:hint="eastAsia" w:ascii="宋体" w:hAnsi="宋体" w:eastAsia="宋体" w:cs="宋体"/>
          <w:color w:val="000000" w:themeColor="text1"/>
          <w:sz w:val="24"/>
          <w:szCs w:val="24"/>
          <w14:textFill>
            <w14:solidFill>
              <w14:schemeClr w14:val="tx1"/>
            </w14:solidFill>
          </w14:textFill>
        </w:rPr>
        <w:t>来说，社交依然是他们的首要目的。</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老年</w:t>
      </w:r>
      <w:r>
        <w:rPr>
          <w:rFonts w:hint="eastAsia" w:ascii="宋体" w:hAnsi="宋体" w:eastAsia="宋体" w:cs="宋体"/>
          <w:color w:val="000000" w:themeColor="text1"/>
          <w:sz w:val="24"/>
          <w:szCs w:val="24"/>
          <w:lang w:val="en-US" w:eastAsia="zh-CN"/>
          <w14:textFill>
            <w14:solidFill>
              <w14:schemeClr w14:val="tx1"/>
            </w14:solidFill>
          </w14:textFill>
        </w:rPr>
        <w:t>人</w:t>
      </w:r>
      <w:r>
        <w:rPr>
          <w:rFonts w:hint="eastAsia" w:ascii="宋体" w:hAnsi="宋体" w:eastAsia="宋体" w:cs="宋体"/>
          <w:color w:val="000000" w:themeColor="text1"/>
          <w:sz w:val="24"/>
          <w:szCs w:val="24"/>
          <w14:textFill>
            <w14:solidFill>
              <w14:schemeClr w14:val="tx1"/>
            </w14:solidFill>
          </w14:textFill>
        </w:rPr>
        <w:t>群体中的头部APP包括微信、欢乐斗地主、腾讯新闻、拼多多、学习强国等。</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left"/>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drawing>
          <wp:inline distT="0" distB="0" distL="114300" distR="114300">
            <wp:extent cx="5271135" cy="2962910"/>
            <wp:effectExtent l="0" t="0" r="1905" b="8890"/>
            <wp:docPr id="19" name="图片 19" descr="银发人群活跃的APP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银发人群活跃的APP类型"/>
                    <pic:cNvPicPr>
                      <a:picLocks noChangeAspect="1"/>
                    </pic:cNvPicPr>
                  </pic:nvPicPr>
                  <pic:blipFill>
                    <a:blip r:embed="rId24"/>
                    <a:stretch>
                      <a:fillRect/>
                    </a:stretch>
                  </pic:blipFill>
                  <pic:spPr>
                    <a:xfrm>
                      <a:off x="0" y="0"/>
                      <a:ext cx="5271135" cy="2962910"/>
                    </a:xfrm>
                    <a:prstGeom prst="rect">
                      <a:avLst/>
                    </a:prstGeom>
                  </pic:spPr>
                </pic:pic>
              </a:graphicData>
            </a:graphic>
          </wp:inline>
        </w:drawing>
      </w: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如今，互联网已超越电视节目，成为银发人群获取健康信息的主要渠道。老年</w:t>
      </w:r>
      <w:r>
        <w:rPr>
          <w:rFonts w:hint="eastAsia" w:ascii="宋体" w:hAnsi="宋体" w:eastAsia="宋体" w:cs="宋体"/>
          <w:color w:val="000000" w:themeColor="text1"/>
          <w:sz w:val="24"/>
          <w:szCs w:val="24"/>
          <w:lang w:val="en-US" w:eastAsia="zh-CN"/>
          <w14:textFill>
            <w14:solidFill>
              <w14:schemeClr w14:val="tx1"/>
            </w14:solidFill>
          </w14:textFill>
        </w:rPr>
        <w:t>人</w:t>
      </w:r>
      <w:r>
        <w:rPr>
          <w:rFonts w:hint="eastAsia" w:ascii="宋体" w:hAnsi="宋体" w:eastAsia="宋体" w:cs="宋体"/>
          <w:color w:val="000000" w:themeColor="text1"/>
          <w:sz w:val="24"/>
          <w:szCs w:val="24"/>
          <w14:textFill>
            <w14:solidFill>
              <w14:schemeClr w14:val="tx1"/>
            </w14:solidFill>
          </w14:textFill>
        </w:rPr>
        <w:t>群体认可互联网在便捷和交互领域的优势，认为利用互联网更容易获得健康类知识，也更便于和朋友交流健康信息。</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r>
        <w:rPr>
          <w:rFonts w:hint="eastAsia" w:ascii="宋体" w:hAnsi="宋体" w:eastAsia="宋体" w:cs="宋体"/>
          <w:color w:val="000000" w:themeColor="text1"/>
          <w:sz w:val="24"/>
          <w:szCs w:val="24"/>
          <w:lang w:eastAsia="zh-CN"/>
          <w14:textFill>
            <w14:solidFill>
              <w14:schemeClr w14:val="tx1"/>
            </w14:solidFill>
          </w14:textFill>
        </w:rPr>
        <w:drawing>
          <wp:inline distT="0" distB="0" distL="114300" distR="114300">
            <wp:extent cx="5267325" cy="3034030"/>
            <wp:effectExtent l="0" t="0" r="5715" b="13970"/>
            <wp:docPr id="14" name="图片 14" descr="银发人群了解健康信息的途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银发人群了解健康信息的途径"/>
                    <pic:cNvPicPr>
                      <a:picLocks noChangeAspect="1"/>
                    </pic:cNvPicPr>
                  </pic:nvPicPr>
                  <pic:blipFill>
                    <a:blip r:embed="rId25"/>
                    <a:stretch>
                      <a:fillRect/>
                    </a:stretch>
                  </pic:blipFill>
                  <pic:spPr>
                    <a:xfrm>
                      <a:off x="0" y="0"/>
                      <a:ext cx="5267325" cy="3034030"/>
                    </a:xfrm>
                    <a:prstGeom prst="rect">
                      <a:avLst/>
                    </a:prstGeom>
                  </pic:spPr>
                </pic:pic>
              </a:graphicData>
            </a:graphic>
          </wp:inline>
        </w:drawing>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drawing>
          <wp:inline distT="0" distB="0" distL="114300" distR="114300">
            <wp:extent cx="5267325" cy="4319270"/>
            <wp:effectExtent l="0" t="0" r="0" b="0"/>
            <wp:docPr id="6" name="图片 6" descr="互联网对银发人群在健康领域的价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互联网对银发人群在健康领域的价值"/>
                    <pic:cNvPicPr>
                      <a:picLocks noChangeAspect="1"/>
                    </pic:cNvPicPr>
                  </pic:nvPicPr>
                  <pic:blipFill>
                    <a:blip r:embed="rId26"/>
                    <a:stretch>
                      <a:fillRect/>
                    </a:stretch>
                  </pic:blipFill>
                  <pic:spPr>
                    <a:xfrm>
                      <a:off x="0" y="0"/>
                      <a:ext cx="5267325" cy="4319270"/>
                    </a:xfrm>
                    <a:prstGeom prst="rect">
                      <a:avLst/>
                    </a:prstGeom>
                  </pic:spPr>
                </pic:pic>
              </a:graphicData>
            </a:graphic>
          </wp:inline>
        </w:drawing>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然而</w:t>
      </w:r>
      <w:r>
        <w:rPr>
          <w:rFonts w:hint="eastAsia" w:ascii="宋体" w:hAnsi="宋体" w:eastAsia="宋体" w:cs="宋体"/>
          <w:color w:val="000000" w:themeColor="text1"/>
          <w:sz w:val="24"/>
          <w:szCs w:val="24"/>
          <w:lang w:eastAsia="zh-CN"/>
          <w14:textFill>
            <w14:solidFill>
              <w14:schemeClr w14:val="tx1"/>
            </w14:solidFill>
          </w14:textFill>
        </w:rPr>
        <w:t>，</w:t>
      </w:r>
      <w:r>
        <w:rPr>
          <w:rFonts w:hint="eastAsia" w:ascii="宋体" w:hAnsi="宋体" w:eastAsia="宋体" w:cs="宋体"/>
          <w:color w:val="000000" w:themeColor="text1"/>
          <w:sz w:val="24"/>
          <w:szCs w:val="24"/>
          <w14:textFill>
            <w14:solidFill>
              <w14:schemeClr w14:val="tx1"/>
            </w14:solidFill>
          </w14:textFill>
        </w:rPr>
        <w:t>翻转到另一面观察，我们也会看到网络诈骗给老年人群体布下的陷阱和圈套。由于对网络环境熟悉度低，缺乏对话术的辨别能力，银发族往往成为骗子的目标。</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drawing>
          <wp:inline distT="0" distB="0" distL="114300" distR="114300">
            <wp:extent cx="5267325" cy="4319270"/>
            <wp:effectExtent l="0" t="0" r="0" b="0"/>
            <wp:docPr id="7" name="图片 7" descr="中老年网民遭遇的四大上网风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中老年网民遭遇的四大上网风险"/>
                    <pic:cNvPicPr>
                      <a:picLocks noChangeAspect="1"/>
                    </pic:cNvPicPr>
                  </pic:nvPicPr>
                  <pic:blipFill>
                    <a:blip r:embed="rId27"/>
                    <a:stretch>
                      <a:fillRect/>
                    </a:stretch>
                  </pic:blipFill>
                  <pic:spPr>
                    <a:xfrm>
                      <a:off x="0" y="0"/>
                      <a:ext cx="5267325" cy="4319270"/>
                    </a:xfrm>
                    <a:prstGeom prst="rect">
                      <a:avLst/>
                    </a:prstGeom>
                  </pic:spPr>
                </pic:pic>
              </a:graphicData>
            </a:graphic>
          </wp:inline>
        </w:drawing>
      </w:r>
      <w:r>
        <w:rPr>
          <w:rFonts w:hint="eastAsia" w:ascii="宋体" w:hAnsi="宋体" w:eastAsia="宋体" w:cs="宋体"/>
          <w:color w:val="000000" w:themeColor="text1"/>
          <w:sz w:val="24"/>
          <w:szCs w:val="24"/>
          <w14:textFill>
            <w14:solidFill>
              <w14:schemeClr w14:val="tx1"/>
            </w14:solidFill>
          </w14:textFill>
        </w:rPr>
        <w:t>中等收入、拥有经济自主性的老年人在遭受网络诈骗的老年人群体中体量较大。根据腾讯2019上半年电信网络诈骗治理研究报告显示，45岁以上被害人的人均受骗金额约为7000元，远远超过其他年龄段人群。</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面对健康问题增加、收入来源逐渐减少等问题，老年人在养生保健和拓展收入渠道需求明显，加之触网时间相对较短、相关专业知识不足等原因，在遭遇关于金融投资、养生保健、网络技术等方面的诈骗时容易被诈骗分子利用和控制，投入大笔资金。</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both"/>
        <w:textAlignment w:val="auto"/>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r>
        <w:rPr>
          <w:rFonts w:hint="eastAsia" w:ascii="宋体" w:hAnsi="宋体" w:eastAsia="宋体" w:cs="宋体"/>
          <w:color w:val="000000" w:themeColor="text1"/>
          <w:sz w:val="24"/>
          <w:szCs w:val="24"/>
          <w:lang w:eastAsia="zh-CN"/>
          <w14:textFill>
            <w14:solidFill>
              <w14:schemeClr w14:val="tx1"/>
            </w14:solidFill>
          </w14:textFill>
        </w:rPr>
        <w:drawing>
          <wp:inline distT="0" distB="0" distL="114300" distR="114300">
            <wp:extent cx="5267325" cy="4319270"/>
            <wp:effectExtent l="0" t="0" r="0" b="0"/>
            <wp:docPr id="8" name="图片 8" descr="受骗老年人经济自主性情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受骗老年人经济自主性情况"/>
                    <pic:cNvPicPr>
                      <a:picLocks noChangeAspect="1"/>
                    </pic:cNvPicPr>
                  </pic:nvPicPr>
                  <pic:blipFill>
                    <a:blip r:embed="rId28"/>
                    <a:stretch>
                      <a:fillRect/>
                    </a:stretch>
                  </pic:blipFill>
                  <pic:spPr>
                    <a:xfrm>
                      <a:off x="0" y="0"/>
                      <a:ext cx="5267325" cy="4319270"/>
                    </a:xfrm>
                    <a:prstGeom prst="rect">
                      <a:avLst/>
                    </a:prstGeom>
                  </pic:spPr>
                </pic:pic>
              </a:graphicData>
            </a:graphic>
          </wp:inline>
        </w:drawing>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right="0"/>
        <w:jc w:val="both"/>
        <w:textAlignment w:val="auto"/>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drawing>
          <wp:inline distT="0" distB="0" distL="114300" distR="114300">
            <wp:extent cx="5267325" cy="4319270"/>
            <wp:effectExtent l="0" t="0" r="0" b="0"/>
            <wp:docPr id="10" name="图片 10" descr="受骗老年人受教育情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受骗老年人受教育情况"/>
                    <pic:cNvPicPr>
                      <a:picLocks noChangeAspect="1"/>
                    </pic:cNvPicPr>
                  </pic:nvPicPr>
                  <pic:blipFill>
                    <a:blip r:embed="rId29"/>
                    <a:stretch>
                      <a:fillRect/>
                    </a:stretch>
                  </pic:blipFill>
                  <pic:spPr>
                    <a:xfrm>
                      <a:off x="0" y="0"/>
                      <a:ext cx="5267325" cy="4319270"/>
                    </a:xfrm>
                    <a:prstGeom prst="rect">
                      <a:avLst/>
                    </a:prstGeom>
                  </pic:spPr>
                </pic:pic>
              </a:graphicData>
            </a:graphic>
          </wp:inline>
        </w:drawing>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Style w:val="5"/>
          <w:rFonts w:hint="eastAsia" w:ascii="宋体" w:hAnsi="宋体" w:eastAsia="宋体" w:cs="宋体"/>
          <w:color w:val="000000" w:themeColor="text1"/>
          <w:sz w:val="28"/>
          <w:szCs w:val="28"/>
          <w:lang w:eastAsia="zh-CN"/>
          <w14:textFill>
            <w14:solidFill>
              <w14:schemeClr w14:val="tx1"/>
            </w14:solidFill>
          </w14:textFill>
        </w:rPr>
      </w:pPr>
      <w:r>
        <w:rPr>
          <w:rStyle w:val="5"/>
          <w:rFonts w:hint="eastAsia" w:ascii="宋体" w:hAnsi="宋体" w:eastAsia="宋体" w:cs="宋体"/>
          <w:color w:val="000000" w:themeColor="text1"/>
          <w:sz w:val="28"/>
          <w:szCs w:val="28"/>
          <w:lang w:eastAsia="zh-CN"/>
          <w14:textFill>
            <w14:solidFill>
              <w14:schemeClr w14:val="tx1"/>
            </w14:solidFill>
          </w14:textFill>
        </w:rPr>
        <w:drawing>
          <wp:inline distT="0" distB="0" distL="114300" distR="114300">
            <wp:extent cx="5267325" cy="4319270"/>
            <wp:effectExtent l="0" t="0" r="0" b="0"/>
            <wp:docPr id="9" name="图片 9" descr="受骗老年人收入情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受骗老年人收入情况"/>
                    <pic:cNvPicPr>
                      <a:picLocks noChangeAspect="1"/>
                    </pic:cNvPicPr>
                  </pic:nvPicPr>
                  <pic:blipFill>
                    <a:blip r:embed="rId30"/>
                    <a:stretch>
                      <a:fillRect/>
                    </a:stretch>
                  </pic:blipFill>
                  <pic:spPr>
                    <a:xfrm>
                      <a:off x="0" y="0"/>
                      <a:ext cx="5267325" cy="4319270"/>
                    </a:xfrm>
                    <a:prstGeom prst="rect">
                      <a:avLst/>
                    </a:prstGeom>
                  </pic:spPr>
                </pic:pic>
              </a:graphicData>
            </a:graphic>
          </wp:inline>
        </w:drawing>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Style w:val="5"/>
          <w:rFonts w:hint="eastAsia" w:ascii="宋体" w:hAnsi="宋体" w:eastAsia="宋体" w:cs="宋体"/>
          <w:color w:val="000000" w:themeColor="text1"/>
          <w:sz w:val="28"/>
          <w:szCs w:val="28"/>
          <w:lang w:eastAsia="zh-CN"/>
          <w14:textFill>
            <w14:solidFill>
              <w14:schemeClr w14:val="tx1"/>
            </w14:solidFill>
          </w14:textFill>
        </w:rPr>
      </w:pPr>
      <w:r>
        <w:rPr>
          <w:rStyle w:val="5"/>
          <w:rFonts w:hint="eastAsia" w:ascii="宋体" w:hAnsi="宋体" w:eastAsia="宋体" w:cs="宋体"/>
          <w:color w:val="000000" w:themeColor="text1"/>
          <w:sz w:val="28"/>
          <w:szCs w:val="28"/>
          <w:lang w:eastAsia="zh-CN"/>
          <w14:textFill>
            <w14:solidFill>
              <w14:schemeClr w14:val="tx1"/>
            </w14:solidFill>
          </w14:textFill>
        </w:rPr>
        <w:drawing>
          <wp:inline distT="0" distB="0" distL="114300" distR="114300">
            <wp:extent cx="3055620" cy="8857615"/>
            <wp:effectExtent l="0" t="0" r="0" b="0"/>
            <wp:docPr id="3" name="图片 3" descr="词云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词云图"/>
                    <pic:cNvPicPr>
                      <a:picLocks noChangeAspect="1"/>
                    </pic:cNvPicPr>
                  </pic:nvPicPr>
                  <pic:blipFill>
                    <a:blip r:embed="rId31"/>
                    <a:stretch>
                      <a:fillRect/>
                    </a:stretch>
                  </pic:blipFill>
                  <pic:spPr>
                    <a:xfrm>
                      <a:off x="0" y="0"/>
                      <a:ext cx="3055620" cy="8857615"/>
                    </a:xfrm>
                    <a:prstGeom prst="rect">
                      <a:avLst/>
                    </a:prstGeom>
                  </pic:spPr>
                </pic:pic>
              </a:graphicData>
            </a:graphic>
          </wp:inline>
        </w:drawing>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8"/>
          <w:szCs w:val="28"/>
          <w14:textFill>
            <w14:solidFill>
              <w14:schemeClr w14:val="tx1"/>
            </w14:solidFill>
          </w14:textFill>
        </w:rPr>
      </w:pPr>
      <w:r>
        <w:rPr>
          <w:rStyle w:val="5"/>
          <w:rFonts w:hint="eastAsia" w:ascii="宋体" w:hAnsi="宋体" w:eastAsia="宋体" w:cs="宋体"/>
          <w:color w:val="000000" w:themeColor="text1"/>
          <w:sz w:val="28"/>
          <w:szCs w:val="28"/>
          <w14:textFill>
            <w14:solidFill>
              <w14:schemeClr w14:val="tx1"/>
            </w14:solidFill>
          </w14:textFill>
        </w:rPr>
        <w:t>四、“银发族”的数字转机</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textAlignment w:val="auto"/>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drawing>
          <wp:inline distT="0" distB="0" distL="114300" distR="114300">
            <wp:extent cx="5257800" cy="3497580"/>
            <wp:effectExtent l="0" t="0" r="0" b="7620"/>
            <wp:docPr id="30" name="图片 30" descr="老年人使用手机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老年人使用手机3"/>
                    <pic:cNvPicPr>
                      <a:picLocks noChangeAspect="1"/>
                    </pic:cNvPicPr>
                  </pic:nvPicPr>
                  <pic:blipFill>
                    <a:blip r:embed="rId32"/>
                    <a:stretch>
                      <a:fillRect/>
                    </a:stretch>
                  </pic:blipFill>
                  <pic:spPr>
                    <a:xfrm>
                      <a:off x="0" y="0"/>
                      <a:ext cx="5257800" cy="3497580"/>
                    </a:xfrm>
                    <a:prstGeom prst="rect">
                      <a:avLst/>
                    </a:prstGeom>
                  </pic:spPr>
                </pic:pic>
              </a:graphicData>
            </a:graphic>
          </wp:inline>
        </w:drawing>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4"/>
          <w:szCs w:val="24"/>
          <w14:textFill>
            <w14:solidFill>
              <w14:schemeClr w14:val="tx1"/>
            </w14:solidFill>
          </w14:textFill>
        </w:rPr>
      </w:pPr>
      <w:r>
        <w:rPr>
          <w:rStyle w:val="5"/>
          <w:rFonts w:hint="eastAsia" w:ascii="宋体" w:hAnsi="宋体" w:eastAsia="宋体" w:cs="宋体"/>
          <w:color w:val="000000" w:themeColor="text1"/>
          <w:sz w:val="24"/>
          <w:szCs w:val="24"/>
          <w14:textFill>
            <w14:solidFill>
              <w14:schemeClr w14:val="tx1"/>
            </w14:solidFill>
          </w14:textFill>
        </w:rPr>
        <w:t>国家</w:t>
      </w:r>
      <w:r>
        <w:rPr>
          <w:rStyle w:val="5"/>
          <w:rFonts w:hint="eastAsia" w:ascii="宋体" w:hAnsi="宋体" w:eastAsia="宋体" w:cs="宋体"/>
          <w:color w:val="000000" w:themeColor="text1"/>
          <w:sz w:val="24"/>
          <w:szCs w:val="24"/>
          <w:lang w:eastAsia="zh-CN"/>
          <w14:textFill>
            <w14:solidFill>
              <w14:schemeClr w14:val="tx1"/>
            </w14:solidFill>
          </w14:textFill>
        </w:rPr>
        <w:t>：</w:t>
      </w:r>
      <w:r>
        <w:rPr>
          <w:rStyle w:val="5"/>
          <w:rFonts w:hint="eastAsia" w:ascii="宋体" w:hAnsi="宋体" w:eastAsia="宋体" w:cs="宋体"/>
          <w:color w:val="000000" w:themeColor="text1"/>
          <w:sz w:val="24"/>
          <w:szCs w:val="24"/>
          <w14:textFill>
            <w14:solidFill>
              <w14:schemeClr w14:val="tx1"/>
            </w14:solidFill>
          </w14:textFill>
        </w:rPr>
        <w:t>永远最坚实的依靠</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2020年11月24日，国务院办公厅印发《关于切实解决老年人运用智能技术困难实施方案》（以下简称《方案》），聚焦老年人日常生活涉及的出行、就医、消费、文娱、办事等7类高频事项和服务场景，提出坚持传统服务方式与智能化服务创新并行，推动解决老年人在运用智能技术方面遇到的困难，收获无数“点赞”。</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textAlignment w:val="auto"/>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drawing>
          <wp:inline distT="0" distB="0" distL="114300" distR="114300">
            <wp:extent cx="5267325" cy="4624705"/>
            <wp:effectExtent l="0" t="0" r="0" b="0"/>
            <wp:docPr id="22" name="图片 22" descr="适老化政策点赞主体分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适老化政策点赞主体分布"/>
                    <pic:cNvPicPr>
                      <a:picLocks noChangeAspect="1"/>
                    </pic:cNvPicPr>
                  </pic:nvPicPr>
                  <pic:blipFill>
                    <a:blip r:embed="rId33"/>
                    <a:stretch>
                      <a:fillRect/>
                    </a:stretch>
                  </pic:blipFill>
                  <pic:spPr>
                    <a:xfrm>
                      <a:off x="0" y="0"/>
                      <a:ext cx="5267325" cy="4624705"/>
                    </a:xfrm>
                    <a:prstGeom prst="rect">
                      <a:avLst/>
                    </a:prstGeom>
                  </pic:spPr>
                </pic:pic>
              </a:graphicData>
            </a:graphic>
          </wp:inline>
        </w:drawing>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《方案》提出，2020年底前集中力量推动各项传统服务兜底保障到位，2021年底前推动老年人享受智能化服务更加普遍，传统服务方式更加完善。</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drawing>
          <wp:inline distT="0" distB="0" distL="114300" distR="114300">
            <wp:extent cx="5273040" cy="8305165"/>
            <wp:effectExtent l="0" t="0" r="0" b="635"/>
            <wp:docPr id="32" name="图片 32" descr="方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方案"/>
                    <pic:cNvPicPr>
                      <a:picLocks noChangeAspect="1"/>
                    </pic:cNvPicPr>
                  </pic:nvPicPr>
                  <pic:blipFill>
                    <a:blip r:embed="rId34"/>
                    <a:stretch>
                      <a:fillRect/>
                    </a:stretch>
                  </pic:blipFill>
                  <pic:spPr>
                    <a:xfrm>
                      <a:off x="0" y="0"/>
                      <a:ext cx="5273040" cy="8305165"/>
                    </a:xfrm>
                    <a:prstGeom prst="rect">
                      <a:avLst/>
                    </a:prstGeom>
                  </pic:spPr>
                </pic:pic>
              </a:graphicData>
            </a:graphic>
          </wp:inline>
        </w:drawing>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eastAsia" w:ascii="宋体" w:hAnsi="宋体" w:eastAsia="宋体" w:cs="宋体"/>
          <w:color w:val="000000" w:themeColor="text1"/>
          <w:sz w:val="24"/>
          <w:szCs w:val="24"/>
          <w14:textFill>
            <w14:solidFill>
              <w14:schemeClr w14:val="tx1"/>
            </w14:solidFill>
          </w14:textFill>
        </w:rPr>
      </w:pP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当然，指望通过一纸文件就把老年人遭遇的智能技术问题全部解决，是不切实际的。数字技术还在不断迭代升级，未来数字化应用还会更多更细化，要想真正消除“数字鸿沟”，需要在全社会共同努力下，用更多的人文关怀推动形成从政府部门到企业、从社会到家庭的共同参与。</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文旅部办公厅、国家文物局办公室发布通知指出，文化场馆和旅游景区不得因老年人没有智能手机无法调取“健康码”等原因，拒绝老年人进入；在做好疫情防控的前提下，可安排老年人凭身份证、老年证等有效证件登记进入，并采取有效措施加强个人信息保护。</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交通运输部等部门发布通知，要求在新冠肺炎疫情低风险地区，除汽车客运站、客运码头、民用运输机场和出入境口岸等特殊场所外，一般不用查验“健康码”。需查验“健康码”的情形，不得将“健康码”作为人员通行的唯一凭证。</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今年1月起，工信部将在全国范围内开展为期一年的“互联网应用适老化及无障碍改造专项行动”，首批将完成115个公共服务类网站和43个手机App的适老化及无障碍改造。</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eastAsia" w:ascii="宋体" w:hAnsi="宋体" w:eastAsia="宋体" w:cs="宋体"/>
          <w:color w:val="000000" w:themeColor="text1"/>
          <w:sz w:val="24"/>
          <w:szCs w:val="24"/>
          <w14:textFill>
            <w14:solidFill>
              <w14:schemeClr w14:val="tx1"/>
            </w14:solidFill>
          </w14:textFill>
        </w:rPr>
      </w:pP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当前老年友好社会建设应着适老设备等重硬件建设，社会和民生建设方面，建立公共政策更加体现年龄包容，体现尊老爱老孝老。”北京大学社会学教授陆杰华认为，中国作为发展中国家和老年人口最多的国家，2022年老年人增长速度将会更快，公共政策也应从温度到制度，实现更长远的制度安排。</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eastAsia" w:ascii="宋体" w:hAnsi="宋体" w:eastAsia="宋体" w:cs="宋体"/>
          <w:color w:val="000000" w:themeColor="text1"/>
          <w:sz w:val="24"/>
          <w:szCs w:val="24"/>
          <w14:textFill>
            <w14:solidFill>
              <w14:schemeClr w14:val="tx1"/>
            </w14:solidFill>
          </w14:textFill>
        </w:rPr>
      </w:pPr>
      <w:r>
        <w:rPr>
          <w:rStyle w:val="5"/>
          <w:rFonts w:hint="eastAsia" w:ascii="宋体" w:hAnsi="宋体" w:eastAsia="宋体" w:cs="宋体"/>
          <w:color w:val="000000" w:themeColor="text1"/>
          <w:sz w:val="24"/>
          <w:szCs w:val="24"/>
          <w14:textFill>
            <w14:solidFill>
              <w14:schemeClr w14:val="tx1"/>
            </w14:solidFill>
          </w14:textFill>
        </w:rPr>
        <w:t>社会</w:t>
      </w:r>
      <w:r>
        <w:rPr>
          <w:rStyle w:val="5"/>
          <w:rFonts w:hint="eastAsia" w:ascii="宋体" w:hAnsi="宋体" w:eastAsia="宋体" w:cs="宋体"/>
          <w:color w:val="000000" w:themeColor="text1"/>
          <w:sz w:val="24"/>
          <w:szCs w:val="24"/>
          <w:lang w:eastAsia="zh-CN"/>
          <w14:textFill>
            <w14:solidFill>
              <w14:schemeClr w14:val="tx1"/>
            </w14:solidFill>
          </w14:textFill>
        </w:rPr>
        <w:t>：</w:t>
      </w:r>
      <w:r>
        <w:rPr>
          <w:rStyle w:val="5"/>
          <w:rFonts w:hint="eastAsia" w:ascii="宋体" w:hAnsi="宋体" w:eastAsia="宋体" w:cs="宋体"/>
          <w:color w:val="000000" w:themeColor="text1"/>
          <w:sz w:val="24"/>
          <w:szCs w:val="24"/>
          <w14:textFill>
            <w14:solidFill>
              <w14:schemeClr w14:val="tx1"/>
            </w14:solidFill>
          </w14:textFill>
        </w:rPr>
        <w:t>人与人彼此互助的桥</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“一张图、两个标点、三个字。”这说的是一名ID为“青溪木昀”的网友发布一条关于无锡为老人开放“无健康码”通道的微博，正是这样一条简短的微博，收到了二十一万点赞，37000多条转发和6000多条评论。</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不止如此，长沙丰泉古井社区组织年轻党员成立了“红色代办队”，专门为没有智能手机、或者不会使用智能手机的老年人提供“网购”“网约车”“网上挂号”等暖心服务；在贵州，针对老年人等无智能手机的人员，由住所地审核并加盖公章出具健康通行证明；上海曹杨影城对无法扫码留痕的人群，采用专门的登记本进行纸质留痕......这些微小但贴心的举措，为没有赶上“数字化技术列车”的人群留出口子，更凸显出精细化社会治理的温度。</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陆杰华提出，“数字化时代的老年友好不是看对城市区域、高端收入人群，更重要的是如何兼顾农村地区、低收入群体，公共政策能否公平相待，实现代际和谐、推进社会公平。”陆杰华认为，老年友好城市的建立目标是，消除老年人参与家庭、社区、社会生活的种种障碍，给老年人提供安全便捷规避风险的社会环境。</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eastAsia" w:ascii="宋体" w:hAnsi="宋体" w:eastAsia="宋体" w:cs="宋体"/>
          <w:color w:val="000000" w:themeColor="text1"/>
          <w:sz w:val="24"/>
          <w:szCs w:val="24"/>
          <w14:textFill>
            <w14:solidFill>
              <w14:schemeClr w14:val="tx1"/>
            </w14:solidFill>
          </w14:textFill>
        </w:rPr>
      </w:pPr>
      <w:r>
        <w:rPr>
          <w:rStyle w:val="5"/>
          <w:rFonts w:hint="eastAsia" w:ascii="宋体" w:hAnsi="宋体" w:eastAsia="宋体" w:cs="宋体"/>
          <w:color w:val="000000" w:themeColor="text1"/>
          <w:sz w:val="24"/>
          <w:szCs w:val="24"/>
          <w14:textFill>
            <w14:solidFill>
              <w14:schemeClr w14:val="tx1"/>
            </w14:solidFill>
          </w14:textFill>
        </w:rPr>
        <w:t>家庭</w:t>
      </w:r>
      <w:r>
        <w:rPr>
          <w:rStyle w:val="5"/>
          <w:rFonts w:hint="eastAsia" w:ascii="宋体" w:hAnsi="宋体" w:eastAsia="宋体" w:cs="宋体"/>
          <w:color w:val="000000" w:themeColor="text1"/>
          <w:sz w:val="24"/>
          <w:szCs w:val="24"/>
          <w:lang w:eastAsia="zh-CN"/>
          <w14:textFill>
            <w14:solidFill>
              <w14:schemeClr w14:val="tx1"/>
            </w14:solidFill>
          </w14:textFill>
        </w:rPr>
        <w:t>：</w:t>
      </w:r>
      <w:r>
        <w:rPr>
          <w:rStyle w:val="5"/>
          <w:rFonts w:hint="eastAsia" w:ascii="宋体" w:hAnsi="宋体" w:eastAsia="宋体" w:cs="宋体"/>
          <w:color w:val="000000" w:themeColor="text1"/>
          <w:sz w:val="24"/>
          <w:szCs w:val="24"/>
          <w14:textFill>
            <w14:solidFill>
              <w14:schemeClr w14:val="tx1"/>
            </w14:solidFill>
          </w14:textFill>
        </w:rPr>
        <w:t>最温暖的避风港</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除了国家和社会给予老年群体的关怀，家庭作为老年人的首属群体，自然而然地成为了老年人接触数字化媒介的“港湾”。</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从前，家人们最近的距离是在饭桌上。现在，家人们最远的距离同样也在饭桌上。一部部智能手机早已将儿女们的思索带向了屏幕之内的世界，老人们因为没有或不会使用智能手机而显得格格不入。</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简易模式”是现在的智能手机普遍拥有的适老化改造措施，老人们往往只需要通过轻点放大的图标就能够完成一系列复杂的操作，而这也使得儿女的在“数字课程”上的教学成本大大降低，老人也更愿意学，更容易学。</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color w:val="000000" w:themeColor="text1"/>
          <w:sz w:val="24"/>
          <w:szCs w:val="24"/>
          <w:lang w:eastAsia="zh-CN"/>
          <w14:textFill>
            <w14:solidFill>
              <w14:schemeClr w14:val="tx1"/>
            </w14:solidFill>
          </w14:textFill>
        </w:rPr>
      </w:pPr>
      <w:r>
        <w:rPr>
          <w:rFonts w:hint="eastAsia" w:ascii="宋体" w:hAnsi="宋体" w:eastAsia="宋体" w:cs="宋体"/>
          <w:color w:val="000000" w:themeColor="text1"/>
          <w:sz w:val="24"/>
          <w:szCs w:val="24"/>
          <w:lang w:eastAsia="zh-CN"/>
          <w14:textFill>
            <w14:solidFill>
              <w14:schemeClr w14:val="tx1"/>
            </w14:solidFill>
          </w14:textFill>
        </w:rPr>
        <w:drawing>
          <wp:inline distT="0" distB="0" distL="114300" distR="114300">
            <wp:extent cx="4686300" cy="5379720"/>
            <wp:effectExtent l="0" t="0" r="7620" b="0"/>
            <wp:docPr id="31" name="图片 31" descr="简易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简易模式"/>
                    <pic:cNvPicPr>
                      <a:picLocks noChangeAspect="1"/>
                    </pic:cNvPicPr>
                  </pic:nvPicPr>
                  <pic:blipFill>
                    <a:blip r:embed="rId35"/>
                    <a:stretch>
                      <a:fillRect/>
                    </a:stretch>
                  </pic:blipFill>
                  <pic:spPr>
                    <a:xfrm>
                      <a:off x="0" y="0"/>
                      <a:ext cx="4686300" cy="5379720"/>
                    </a:xfrm>
                    <a:prstGeom prst="rect">
                      <a:avLst/>
                    </a:prstGeom>
                  </pic:spPr>
                </pic:pic>
              </a:graphicData>
            </a:graphic>
          </wp:inline>
        </w:drawing>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因此，社交平台上不断涌现出新的老年用户与博主。常刷抖音的人对北海爷爷和末那大叔的父子档组合应该不会陌生。北海爷爷健身、敷面膜、时刻穿着一丝不苟的西装，一直以精致形象示人。他既是儿子“末那大叔”生活里经常互动的老父亲，也是热衷于分享穿搭心得和生活点滴的老绅士。</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现在，父子抖音账号粉丝合计超过千万，在一些报道中，二人被称作“抖音宇宙网红父子档”。</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“只穿高跟鞋的汪奶奶”是抖音平台上最头部且商业化最成功的老年博主之一，目前有粉丝1582万。她凭借老年化演绎年轻人间流行的妆容、滤镜和说话方式走红，并得到了不少商业客户的青睐。</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根据腾讯深网的报道，“只穿高跟鞋的汪奶奶”的单条视频内容合作报价达到35万元，而在2020年7月汪奶奶参与联合主持的一场直播里，网友下单额度则超过600万。</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both"/>
        <w:textAlignment w:val="auto"/>
        <w:rPr>
          <w:rStyle w:val="5"/>
          <w:rFonts w:hint="eastAsia" w:ascii="宋体" w:hAnsi="宋体" w:eastAsia="宋体" w:cs="宋体"/>
          <w:color w:val="000000" w:themeColor="text1"/>
          <w:sz w:val="28"/>
          <w:szCs w:val="28"/>
          <w14:textFill>
            <w14:solidFill>
              <w14:schemeClr w14:val="tx1"/>
            </w14:solidFill>
          </w14:textFill>
        </w:rPr>
      </w:pPr>
      <w:r>
        <w:rPr>
          <w:rStyle w:val="5"/>
          <w:rFonts w:hint="eastAsia" w:ascii="宋体" w:hAnsi="宋体" w:eastAsia="宋体" w:cs="宋体"/>
          <w:color w:val="000000" w:themeColor="text1"/>
          <w:sz w:val="28"/>
          <w:szCs w:val="28"/>
          <w14:textFill>
            <w14:solidFill>
              <w14:schemeClr w14:val="tx1"/>
            </w14:solidFill>
          </w14:textFill>
        </w:rPr>
        <w:t>结语</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both"/>
        <w:textAlignment w:val="auto"/>
        <w:rPr>
          <w:rStyle w:val="5"/>
          <w:rFonts w:hint="eastAsia" w:ascii="宋体" w:hAnsi="宋体" w:eastAsia="宋体" w:cs="宋体"/>
          <w:color w:val="000000" w:themeColor="text1"/>
          <w:sz w:val="28"/>
          <w:szCs w:val="28"/>
          <w:lang w:eastAsia="zh-CN"/>
          <w14:textFill>
            <w14:solidFill>
              <w14:schemeClr w14:val="tx1"/>
            </w14:solidFill>
          </w14:textFill>
        </w:rPr>
      </w:pPr>
      <w:bookmarkStart w:id="0" w:name="_GoBack"/>
      <w:r>
        <w:rPr>
          <w:rStyle w:val="5"/>
          <w:rFonts w:hint="eastAsia" w:ascii="宋体" w:hAnsi="宋体" w:eastAsia="宋体" w:cs="宋体"/>
          <w:color w:val="000000" w:themeColor="text1"/>
          <w:sz w:val="28"/>
          <w:szCs w:val="28"/>
          <w:lang w:eastAsia="zh-CN"/>
          <w14:textFill>
            <w14:solidFill>
              <w14:schemeClr w14:val="tx1"/>
            </w14:solidFill>
          </w14:textFill>
        </w:rPr>
        <w:drawing>
          <wp:inline distT="0" distB="0" distL="114300" distR="114300">
            <wp:extent cx="5257800" cy="3505835"/>
            <wp:effectExtent l="0" t="0" r="0" b="14605"/>
            <wp:docPr id="33" name="图片 33" descr="封面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封面图2"/>
                    <pic:cNvPicPr>
                      <a:picLocks noChangeAspect="1"/>
                    </pic:cNvPicPr>
                  </pic:nvPicPr>
                  <pic:blipFill>
                    <a:blip r:embed="rId36"/>
                    <a:stretch>
                      <a:fillRect/>
                    </a:stretch>
                  </pic:blipFill>
                  <pic:spPr>
                    <a:xfrm>
                      <a:off x="0" y="0"/>
                      <a:ext cx="5257800" cy="3505835"/>
                    </a:xfrm>
                    <a:prstGeom prst="rect">
                      <a:avLst/>
                    </a:prstGeom>
                  </pic:spPr>
                </pic:pic>
              </a:graphicData>
            </a:graphic>
          </wp:inline>
        </w:drawing>
      </w:r>
      <w:bookmarkEnd w:id="0"/>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both"/>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老年化遇上数字化，这并非是一场不可调和的矛盾。当我们在数字化的进程中享受着极度的狂欢时，不妨驻足回望，带一带步履蹒跚的中年人，搀一搀奋力前行的老年人。让那双小时候搀扶你行走的大手在数字时代也能有温暖的触摸，未来很远，我们很近。</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eastAsia" w:ascii="宋体" w:hAnsi="宋体" w:eastAsia="宋体" w:cs="宋体"/>
          <w:color w:val="000000" w:themeColor="text1"/>
          <w:sz w:val="24"/>
          <w:szCs w:val="24"/>
          <w14:textFill>
            <w14:solidFill>
              <w14:schemeClr w14:val="tx1"/>
            </w14:solidFill>
          </w14:textFill>
        </w:rPr>
      </w:pP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数据来源：</w:t>
      </w:r>
    </w:p>
    <w:p>
      <w:pPr>
        <w:keepNext w:val="0"/>
        <w:keepLines w:val="0"/>
        <w:pageBreakBefore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themeColor="text1"/>
          <w:kern w:val="0"/>
          <w:sz w:val="24"/>
          <w:szCs w:val="24"/>
          <w:lang w:val="en-US" w:eastAsia="zh-CN" w:bidi="ar"/>
          <w14:textFill>
            <w14:solidFill>
              <w14:schemeClr w14:val="tx1"/>
            </w14:solidFill>
          </w14:textFill>
        </w:rPr>
      </w:pPr>
      <w:r>
        <w:rPr>
          <w:rFonts w:hint="eastAsia" w:ascii="宋体" w:hAnsi="宋体" w:eastAsia="宋体" w:cs="宋体"/>
          <w:color w:val="000000" w:themeColor="text1"/>
          <w:kern w:val="0"/>
          <w:sz w:val="24"/>
          <w:szCs w:val="24"/>
          <w:lang w:val="en-US" w:eastAsia="zh-CN" w:bidi="ar"/>
          <w14:textFill>
            <w14:solidFill>
              <w14:schemeClr w14:val="tx1"/>
            </w14:solidFill>
          </w14:textFill>
        </w:rPr>
        <w:t>1956年联合国《人口老龄化及其社会经济后果》</w:t>
      </w:r>
    </w:p>
    <w:p>
      <w:pPr>
        <w:keepNext w:val="0"/>
        <w:keepLines w:val="0"/>
        <w:pageBreakBefore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themeColor="text1"/>
          <w:kern w:val="0"/>
          <w:sz w:val="24"/>
          <w:szCs w:val="24"/>
          <w:lang w:val="en-US" w:eastAsia="zh-CN" w:bidi="ar"/>
          <w14:textFill>
            <w14:solidFill>
              <w14:schemeClr w14:val="tx1"/>
            </w14:solidFill>
          </w14:textFill>
        </w:rPr>
      </w:pPr>
      <w:r>
        <w:rPr>
          <w:rFonts w:hint="eastAsia" w:ascii="宋体" w:hAnsi="宋体" w:eastAsia="宋体" w:cs="宋体"/>
          <w:color w:val="000000" w:themeColor="text1"/>
          <w:kern w:val="0"/>
          <w:sz w:val="24"/>
          <w:szCs w:val="24"/>
          <w:lang w:val="en-US" w:eastAsia="zh-CN" w:bidi="ar"/>
          <w14:textFill>
            <w14:solidFill>
              <w14:schemeClr w14:val="tx1"/>
            </w14:solidFill>
          </w14:textFill>
        </w:rPr>
        <w:t>国家统计局第七次全国人口普查结果</w:t>
      </w:r>
    </w:p>
    <w:p>
      <w:pPr>
        <w:keepNext w:val="0"/>
        <w:keepLines w:val="0"/>
        <w:pageBreakBefore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themeColor="text1"/>
          <w:kern w:val="0"/>
          <w:sz w:val="24"/>
          <w:szCs w:val="24"/>
          <w:lang w:val="en-US" w:eastAsia="zh-CN" w:bidi="ar"/>
          <w14:textFill>
            <w14:solidFill>
              <w14:schemeClr w14:val="tx1"/>
            </w14:solidFill>
          </w14:textFill>
        </w:rPr>
      </w:pPr>
      <w:r>
        <w:rPr>
          <w:rFonts w:hint="eastAsia" w:ascii="宋体" w:hAnsi="宋体" w:eastAsia="宋体" w:cs="宋体"/>
          <w:color w:val="000000" w:themeColor="text1"/>
          <w:kern w:val="0"/>
          <w:sz w:val="24"/>
          <w:szCs w:val="24"/>
          <w:lang w:val="en-US" w:eastAsia="zh-CN" w:bidi="ar"/>
          <w14:textFill>
            <w14:solidFill>
              <w14:schemeClr w14:val="tx1"/>
            </w14:solidFill>
          </w14:textFill>
        </w:rPr>
        <w:t>中国发展基金会《中国发展报告2020：中国人口老龄化的发展趋势和政策》</w:t>
      </w:r>
    </w:p>
    <w:p>
      <w:pPr>
        <w:keepNext w:val="0"/>
        <w:keepLines w:val="0"/>
        <w:pageBreakBefore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themeColor="text1"/>
          <w:kern w:val="0"/>
          <w:sz w:val="24"/>
          <w:szCs w:val="24"/>
          <w:lang w:val="en-US" w:eastAsia="zh-CN" w:bidi="ar"/>
          <w14:textFill>
            <w14:solidFill>
              <w14:schemeClr w14:val="tx1"/>
            </w14:solidFill>
          </w14:textFill>
        </w:rPr>
      </w:pPr>
      <w:r>
        <w:rPr>
          <w:rFonts w:hint="eastAsia" w:ascii="宋体" w:hAnsi="宋体" w:eastAsia="宋体" w:cs="宋体"/>
          <w:color w:val="000000" w:themeColor="text1"/>
          <w:kern w:val="0"/>
          <w:sz w:val="24"/>
          <w:szCs w:val="24"/>
          <w:lang w:val="en-US" w:eastAsia="zh-CN" w:bidi="ar"/>
          <w14:textFill>
            <w14:solidFill>
              <w14:schemeClr w14:val="tx1"/>
            </w14:solidFill>
          </w14:textFill>
        </w:rPr>
        <w:t>第48届《中国互联网络发展统计报告》</w:t>
      </w:r>
    </w:p>
    <w:p>
      <w:pPr>
        <w:keepNext w:val="0"/>
        <w:keepLines w:val="0"/>
        <w:pageBreakBefore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themeColor="text1"/>
          <w:kern w:val="0"/>
          <w:sz w:val="24"/>
          <w:szCs w:val="24"/>
          <w:lang w:val="en-US" w:eastAsia="zh-CN" w:bidi="ar"/>
          <w14:textFill>
            <w14:solidFill>
              <w14:schemeClr w14:val="tx1"/>
            </w14:solidFill>
          </w14:textFill>
        </w:rPr>
      </w:pPr>
      <w:r>
        <w:rPr>
          <w:rFonts w:hint="eastAsia" w:ascii="宋体" w:hAnsi="宋体" w:eastAsia="宋体" w:cs="宋体"/>
          <w:color w:val="000000" w:themeColor="text1"/>
          <w:kern w:val="0"/>
          <w:sz w:val="24"/>
          <w:szCs w:val="24"/>
          <w:lang w:val="en-US" w:eastAsia="zh-CN" w:bidi="ar"/>
          <w14:textFill>
            <w14:solidFill>
              <w14:schemeClr w14:val="tx1"/>
            </w14:solidFill>
          </w14:textFill>
        </w:rPr>
        <w:t>《腾讯2019互联网银发人群洞察》</w:t>
      </w:r>
    </w:p>
    <w:p>
      <w:pPr>
        <w:keepNext w:val="0"/>
        <w:keepLines w:val="0"/>
        <w:pageBreakBefore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themeColor="text1"/>
          <w:kern w:val="0"/>
          <w:sz w:val="24"/>
          <w:szCs w:val="24"/>
          <w:lang w:val="en-US" w:eastAsia="zh-CN" w:bidi="ar"/>
          <w14:textFill>
            <w14:solidFill>
              <w14:schemeClr w14:val="tx1"/>
            </w14:solidFill>
          </w14:textFill>
        </w:rPr>
      </w:pPr>
      <w:r>
        <w:rPr>
          <w:rFonts w:hint="eastAsia" w:ascii="宋体" w:hAnsi="宋体" w:eastAsia="宋体" w:cs="宋体"/>
          <w:color w:val="000000" w:themeColor="text1"/>
          <w:kern w:val="0"/>
          <w:sz w:val="24"/>
          <w:szCs w:val="24"/>
          <w:lang w:val="en-US" w:eastAsia="zh-CN" w:bidi="ar"/>
          <w14:textFill>
            <w14:solidFill>
              <w14:schemeClr w14:val="tx1"/>
            </w14:solidFill>
          </w14:textFill>
        </w:rPr>
        <w:t>极光大数据《2019年老年群体触网研究报告》</w:t>
      </w:r>
    </w:p>
    <w:p>
      <w:pPr>
        <w:keepNext w:val="0"/>
        <w:keepLines w:val="0"/>
        <w:pageBreakBefore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themeColor="text1"/>
          <w:kern w:val="0"/>
          <w:sz w:val="24"/>
          <w:szCs w:val="24"/>
          <w:lang w:val="en-US" w:eastAsia="zh-CN" w:bidi="ar"/>
          <w14:textFill>
            <w14:solidFill>
              <w14:schemeClr w14:val="tx1"/>
            </w14:solidFill>
          </w14:textFill>
        </w:rPr>
      </w:pPr>
      <w:r>
        <w:rPr>
          <w:rFonts w:hint="eastAsia" w:ascii="宋体" w:hAnsi="宋体" w:eastAsia="宋体" w:cs="宋体"/>
          <w:color w:val="000000" w:themeColor="text1"/>
          <w:kern w:val="0"/>
          <w:sz w:val="24"/>
          <w:szCs w:val="24"/>
          <w:lang w:val="en-US" w:eastAsia="zh-CN" w:bidi="ar"/>
          <w14:textFill>
            <w14:solidFill>
              <w14:schemeClr w14:val="tx1"/>
            </w14:solidFill>
          </w14:textFill>
        </w:rPr>
        <w:t>腾讯2019上半年电信网络诈骗治理研究报告</w:t>
      </w:r>
    </w:p>
    <w:p>
      <w:pPr>
        <w:rPr>
          <w:rFonts w:hint="eastAsia" w:ascii="宋体" w:hAnsi="宋体" w:eastAsia="宋体" w:cs="宋体"/>
          <w:color w:val="000000" w:themeColor="text1"/>
          <w:kern w:val="0"/>
          <w:sz w:val="24"/>
          <w:szCs w:val="24"/>
          <w:lang w:val="en-US" w:eastAsia="zh-CN" w:bidi="ar"/>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themeColor="text1"/>
          <w:kern w:val="0"/>
          <w:sz w:val="24"/>
          <w:szCs w:val="24"/>
          <w:lang w:val="en-US" w:eastAsia="zh-CN" w:bidi="ar"/>
          <w14:textFill>
            <w14:solidFill>
              <w14:schemeClr w14:val="tx1"/>
            </w14:solidFill>
          </w14:textFill>
        </w:rPr>
      </w:pPr>
      <w:r>
        <w:rPr>
          <w:rFonts w:hint="eastAsia" w:ascii="宋体" w:hAnsi="宋体" w:eastAsia="宋体" w:cs="宋体"/>
          <w:color w:val="000000" w:themeColor="text1"/>
          <w:kern w:val="0"/>
          <w:sz w:val="24"/>
          <w:szCs w:val="24"/>
          <w:lang w:val="en-US" w:eastAsia="zh-CN" w:bidi="ar"/>
          <w14:textFill>
            <w14:solidFill>
              <w14:schemeClr w14:val="tx1"/>
            </w14:solidFill>
          </w14:textFill>
        </w:rPr>
        <w:t>使用工具：</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themeColor="text1"/>
          <w:kern w:val="0"/>
          <w:sz w:val="24"/>
          <w:szCs w:val="24"/>
          <w:lang w:val="en-US" w:eastAsia="zh-CN" w:bidi="ar"/>
          <w14:textFill>
            <w14:solidFill>
              <w14:schemeClr w14:val="tx1"/>
            </w14:solidFill>
          </w14:textFill>
        </w:rPr>
      </w:pPr>
      <w:r>
        <w:rPr>
          <w:rFonts w:hint="default" w:ascii="宋体" w:hAnsi="宋体" w:eastAsia="宋体" w:cs="宋体"/>
          <w:color w:val="000000" w:themeColor="text1"/>
          <w:kern w:val="0"/>
          <w:sz w:val="24"/>
          <w:szCs w:val="24"/>
          <w:lang w:val="en-US" w:eastAsia="zh-CN" w:bidi="ar"/>
          <w14:textFill>
            <w14:solidFill>
              <w14:schemeClr w14:val="tx1"/>
            </w14:solidFill>
          </w14:textFill>
        </w:rPr>
        <w:t>Python、Photoshop、镝数图表、花火、Excel</w:t>
      </w:r>
      <w:r>
        <w:rPr>
          <w:rFonts w:hint="eastAsia" w:ascii="宋体" w:hAnsi="宋体" w:eastAsia="宋体" w:cs="宋体"/>
          <w:color w:val="000000" w:themeColor="text1"/>
          <w:kern w:val="0"/>
          <w:sz w:val="24"/>
          <w:szCs w:val="24"/>
          <w:lang w:val="en-US" w:eastAsia="zh-CN" w:bidi="ar"/>
          <w14:textFill>
            <w14:solidFill>
              <w14:schemeClr w14:val="tx1"/>
            </w14:solidFill>
          </w14:textFill>
        </w:rPr>
        <w:t>等</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themeColor="text1"/>
          <w:kern w:val="0"/>
          <w:sz w:val="24"/>
          <w:szCs w:val="24"/>
          <w:lang w:val="en-US" w:eastAsia="zh-CN" w:bidi="ar"/>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themeColor="text1"/>
          <w:kern w:val="0"/>
          <w:sz w:val="24"/>
          <w:szCs w:val="24"/>
          <w:lang w:val="en-US" w:eastAsia="zh-CN" w:bidi="ar"/>
          <w14:textFill>
            <w14:solidFill>
              <w14:schemeClr w14:val="tx1"/>
            </w14:solidFill>
          </w14:textFill>
        </w:rPr>
      </w:pPr>
      <w:r>
        <w:rPr>
          <w:rFonts w:hint="eastAsia" w:ascii="宋体" w:hAnsi="宋体" w:eastAsia="宋体" w:cs="宋体"/>
          <w:color w:val="000000" w:themeColor="text1"/>
          <w:kern w:val="0"/>
          <w:sz w:val="24"/>
          <w:szCs w:val="24"/>
          <w:lang w:val="en-US" w:eastAsia="zh-CN" w:bidi="ar"/>
          <w14:textFill>
            <w14:solidFill>
              <w14:schemeClr w14:val="tx1"/>
            </w14:solidFill>
          </w14:textFill>
        </w:rPr>
        <w:t>相关人员：</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themeColor="text1"/>
          <w:kern w:val="0"/>
          <w:sz w:val="24"/>
          <w:szCs w:val="24"/>
          <w:lang w:val="en-US" w:eastAsia="zh-CN" w:bidi="ar"/>
          <w14:textFill>
            <w14:solidFill>
              <w14:schemeClr w14:val="tx1"/>
            </w14:solidFill>
          </w14:textFill>
        </w:rPr>
      </w:pPr>
      <w:r>
        <w:rPr>
          <w:rFonts w:hint="eastAsia" w:ascii="宋体" w:hAnsi="宋体" w:eastAsia="宋体" w:cs="宋体"/>
          <w:color w:val="000000" w:themeColor="text1"/>
          <w:kern w:val="0"/>
          <w:sz w:val="24"/>
          <w:szCs w:val="24"/>
          <w:lang w:val="en-US" w:eastAsia="zh-CN" w:bidi="ar"/>
          <w14:textFill>
            <w14:solidFill>
              <w14:schemeClr w14:val="tx1"/>
            </w14:solidFill>
          </w14:textFill>
        </w:rPr>
        <w:t>策划 &amp; 数据：胡世鑫、刘臻睿、奚静涵</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color w:val="000000" w:themeColor="text1"/>
          <w:kern w:val="0"/>
          <w:sz w:val="24"/>
          <w:szCs w:val="24"/>
          <w:lang w:val="en-US" w:eastAsia="zh-CN" w:bidi="ar"/>
          <w14:textFill>
            <w14:solidFill>
              <w14:schemeClr w14:val="tx1"/>
            </w14:solidFill>
          </w14:textFill>
        </w:rPr>
      </w:pPr>
      <w:r>
        <w:rPr>
          <w:rFonts w:hint="eastAsia" w:ascii="宋体" w:hAnsi="宋体" w:eastAsia="宋体" w:cs="宋体"/>
          <w:color w:val="000000" w:themeColor="text1"/>
          <w:kern w:val="0"/>
          <w:sz w:val="24"/>
          <w:szCs w:val="24"/>
          <w:lang w:val="en-US" w:eastAsia="zh-CN" w:bidi="ar"/>
          <w14:textFill>
            <w14:solidFill>
              <w14:schemeClr w14:val="tx1"/>
            </w14:solidFill>
          </w14:textFill>
        </w:rPr>
        <w:t>网页设置 &amp; 美工：刘圳、胡奕孜、奚静涵、刘臻睿、胡世鑫</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themeColor="text1"/>
          <w:kern w:val="0"/>
          <w:sz w:val="24"/>
          <w:szCs w:val="24"/>
          <w:lang w:val="en-US" w:eastAsia="zh-CN" w:bidi="ar"/>
          <w14:textFill>
            <w14:solidFill>
              <w14:schemeClr w14:val="tx1"/>
            </w14:solidFill>
          </w14:textFill>
        </w:rPr>
      </w:pPr>
      <w:r>
        <w:rPr>
          <w:rFonts w:hint="eastAsia" w:ascii="宋体" w:hAnsi="宋体" w:eastAsia="宋体" w:cs="宋体"/>
          <w:color w:val="000000" w:themeColor="text1"/>
          <w:kern w:val="0"/>
          <w:sz w:val="24"/>
          <w:szCs w:val="24"/>
          <w:lang w:val="en-US" w:eastAsia="zh-CN" w:bidi="ar"/>
          <w14:textFill>
            <w14:solidFill>
              <w14:schemeClr w14:val="tx1"/>
            </w14:solidFill>
          </w14:textFill>
        </w:rPr>
        <w:t>指导老师：周清清</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themeColor="text1"/>
          <w:kern w:val="0"/>
          <w:sz w:val="24"/>
          <w:szCs w:val="24"/>
          <w:lang w:val="en-US" w:eastAsia="zh-CN" w:bidi="ar"/>
          <w14:textFill>
            <w14:solidFill>
              <w14:schemeClr w14:val="tx1"/>
            </w14:solidFill>
          </w14:textFill>
        </w:rPr>
      </w:pPr>
      <w:r>
        <w:rPr>
          <w:rFonts w:hint="eastAsia" w:ascii="宋体" w:hAnsi="宋体" w:eastAsia="宋体" w:cs="宋体"/>
          <w:color w:val="000000" w:themeColor="text1"/>
          <w:kern w:val="0"/>
          <w:sz w:val="24"/>
          <w:szCs w:val="24"/>
          <w:lang w:val="en-US" w:eastAsia="zh-CN" w:bidi="ar"/>
          <w14:textFill>
            <w14:solidFill>
              <w14:schemeClr w14:val="tx1"/>
            </w14:solidFill>
          </w14:textFill>
        </w:rPr>
        <w:t>单位：南京师范大学新闻与传播学院</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themeColor="text1"/>
          <w:kern w:val="0"/>
          <w:sz w:val="24"/>
          <w:szCs w:val="24"/>
          <w:lang w:val="en-US" w:eastAsia="zh-CN" w:bidi="ar"/>
          <w14:textFill>
            <w14:solidFill>
              <w14:schemeClr w14:val="tx1"/>
            </w14:solidFill>
          </w14:textFill>
        </w:rPr>
      </w:pPr>
      <w:r>
        <w:rPr>
          <w:rFonts w:hint="eastAsia" w:ascii="宋体" w:hAnsi="宋体" w:eastAsia="宋体" w:cs="宋体"/>
          <w:color w:val="000000" w:themeColor="text1"/>
          <w:kern w:val="0"/>
          <w:sz w:val="24"/>
          <w:szCs w:val="24"/>
          <w:lang w:val="en-US" w:eastAsia="zh-CN" w:bidi="ar"/>
          <w14:textFill>
            <w14:solidFill>
              <w14:schemeClr w14:val="tx1"/>
            </w14:solidFill>
          </w14:textFill>
        </w:rPr>
        <w:t>联系方式：</w:t>
      </w:r>
      <w:r>
        <w:rPr>
          <w:rFonts w:hint="eastAsia" w:ascii="宋体" w:hAnsi="宋体" w:eastAsia="宋体" w:cs="宋体"/>
          <w:color w:val="000000" w:themeColor="text1"/>
          <w:kern w:val="0"/>
          <w:sz w:val="24"/>
          <w:szCs w:val="24"/>
          <w:lang w:val="en-US" w:eastAsia="zh-CN" w:bidi="ar"/>
          <w14:textFill>
            <w14:solidFill>
              <w14:schemeClr w14:val="tx1"/>
            </w14:solidFill>
          </w14:textFill>
        </w:rPr>
        <w:fldChar w:fldCharType="begin"/>
      </w:r>
      <w:r>
        <w:rPr>
          <w:rFonts w:hint="eastAsia" w:ascii="宋体" w:hAnsi="宋体" w:eastAsia="宋体" w:cs="宋体"/>
          <w:color w:val="000000" w:themeColor="text1"/>
          <w:kern w:val="0"/>
          <w:sz w:val="24"/>
          <w:szCs w:val="24"/>
          <w:lang w:val="en-US" w:eastAsia="zh-CN" w:bidi="ar"/>
          <w14:textFill>
            <w14:solidFill>
              <w14:schemeClr w14:val="tx1"/>
            </w14:solidFill>
          </w14:textFill>
        </w:rPr>
        <w:instrText xml:space="preserve"> HYPERLINK "mailto:1044367184@qq.com" </w:instrText>
      </w:r>
      <w:r>
        <w:rPr>
          <w:rFonts w:hint="eastAsia" w:ascii="宋体" w:hAnsi="宋体" w:eastAsia="宋体" w:cs="宋体"/>
          <w:color w:val="000000" w:themeColor="text1"/>
          <w:kern w:val="0"/>
          <w:sz w:val="24"/>
          <w:szCs w:val="24"/>
          <w:lang w:val="en-US" w:eastAsia="zh-CN" w:bidi="ar"/>
          <w14:textFill>
            <w14:solidFill>
              <w14:schemeClr w14:val="tx1"/>
            </w14:solidFill>
          </w14:textFill>
        </w:rPr>
        <w:fldChar w:fldCharType="separate"/>
      </w:r>
      <w:r>
        <w:rPr>
          <w:rStyle w:val="6"/>
          <w:rFonts w:hint="eastAsia" w:ascii="宋体" w:hAnsi="宋体" w:eastAsia="宋体" w:cs="宋体"/>
          <w:color w:val="000000" w:themeColor="text1"/>
          <w:kern w:val="0"/>
          <w:sz w:val="24"/>
          <w:szCs w:val="24"/>
          <w:lang w:val="en-US" w:eastAsia="zh-CN" w:bidi="ar"/>
          <w14:textFill>
            <w14:solidFill>
              <w14:schemeClr w14:val="tx1"/>
            </w14:solidFill>
          </w14:textFill>
        </w:rPr>
        <w:t>1044367184@qq.com</w:t>
      </w:r>
      <w:r>
        <w:rPr>
          <w:rFonts w:hint="eastAsia" w:ascii="宋体" w:hAnsi="宋体" w:eastAsia="宋体" w:cs="宋体"/>
          <w:color w:val="000000" w:themeColor="text1"/>
          <w:kern w:val="0"/>
          <w:sz w:val="24"/>
          <w:szCs w:val="24"/>
          <w:lang w:val="en-US" w:eastAsia="zh-CN" w:bidi="ar"/>
          <w14:textFill>
            <w14:solidFill>
              <w14:schemeClr w14:val="tx1"/>
            </w14:solidFill>
          </w14:textFill>
        </w:rPr>
        <w:fldChar w:fldCharType="end"/>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color w:val="000000" w:themeColor="text1"/>
          <w:kern w:val="0"/>
          <w:sz w:val="24"/>
          <w:szCs w:val="24"/>
          <w:lang w:val="en-US" w:eastAsia="zh-CN" w:bidi="ar"/>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themeColor="text1"/>
          <w:kern w:val="0"/>
          <w:sz w:val="24"/>
          <w:szCs w:val="24"/>
          <w:lang w:val="en-US" w:eastAsia="zh-CN" w:bidi="ar"/>
          <w14:textFill>
            <w14:solidFill>
              <w14:schemeClr w14:val="tx1"/>
            </w14:solidFill>
          </w14:textFill>
        </w:rPr>
      </w:pPr>
      <w:r>
        <w:rPr>
          <w:rFonts w:hint="eastAsia" w:ascii="宋体" w:hAnsi="宋体" w:eastAsia="宋体" w:cs="宋体"/>
          <w:color w:val="000000" w:themeColor="text1"/>
          <w:kern w:val="0"/>
          <w:sz w:val="24"/>
          <w:szCs w:val="24"/>
          <w:lang w:val="en-US" w:eastAsia="zh-CN" w:bidi="ar"/>
          <w14:textFill>
            <w14:solidFill>
              <w14:schemeClr w14:val="tx1"/>
            </w14:solidFill>
          </w14:textFill>
        </w:rPr>
        <w:t>提出您的建议 &amp; 意见：</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color w:val="000000" w:themeColor="text1"/>
          <w:kern w:val="0"/>
          <w:sz w:val="24"/>
          <w:szCs w:val="24"/>
          <w:lang w:val="en-US" w:eastAsia="zh-CN" w:bidi="ar"/>
          <w14:textFill>
            <w14:solidFill>
              <w14:schemeClr w14:val="tx1"/>
            </w14:solidFill>
          </w14:textFill>
        </w:rPr>
      </w:pP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ascii="宋体" w:hAnsi="宋体" w:eastAsia="宋体" w:cs="宋体"/>
          <w:color w:val="000000" w:themeColor="text1"/>
          <w:sz w:val="24"/>
          <w:szCs w:val="24"/>
          <w:lang w:val="en-US" w:eastAsia="zh-CN"/>
          <w14:textFill>
            <w14:solidFill>
              <w14:schemeClr w14:val="tx1"/>
            </w14:solidFill>
          </w14:textFill>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A06CC9"/>
    <w:rsid w:val="0C047DA3"/>
    <w:rsid w:val="124229AE"/>
    <w:rsid w:val="16492CD2"/>
    <w:rsid w:val="1A9F21FF"/>
    <w:rsid w:val="1ED008A1"/>
    <w:rsid w:val="57DC4AC4"/>
    <w:rsid w:val="64945AD0"/>
    <w:rsid w:val="74BA79C8"/>
    <w:rsid w:val="75402C5C"/>
    <w:rsid w:val="79BD2B4D"/>
    <w:rsid w:val="7CEE68FC"/>
    <w:rsid w:val="7E2F37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2">
    <w:name w:val="Normal (Web)"/>
    <w:basedOn w:val="1"/>
    <w:qFormat/>
    <w:uiPriority w:val="0"/>
    <w:pPr>
      <w:spacing w:before="0" w:beforeAutospacing="1" w:after="0" w:afterAutospacing="1"/>
      <w:ind w:left="0" w:right="0"/>
      <w:jc w:val="left"/>
    </w:pPr>
    <w:rPr>
      <w:kern w:val="0"/>
      <w:sz w:val="24"/>
      <w:lang w:val="en-US" w:eastAsia="zh-CN" w:bidi="ar"/>
    </w:rPr>
  </w:style>
  <w:style w:type="character" w:styleId="5">
    <w:name w:val="Strong"/>
    <w:basedOn w:val="4"/>
    <w:qFormat/>
    <w:uiPriority w:val="0"/>
    <w:rPr>
      <w:b/>
    </w:rPr>
  </w:style>
  <w:style w:type="character" w:styleId="6">
    <w:name w:val="Hyperlink"/>
    <w:basedOn w:val="4"/>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GIF"/><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jpeg"/><Relationship Id="rId38" Type="http://schemas.openxmlformats.org/officeDocument/2006/relationships/fontTable" Target="fontTable.xml"/><Relationship Id="rId37" Type="http://schemas.openxmlformats.org/officeDocument/2006/relationships/customXml" Target="../customXml/item1.xml"/><Relationship Id="rId36" Type="http://schemas.openxmlformats.org/officeDocument/2006/relationships/image" Target="media/image33.jpe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GIF"/><Relationship Id="rId24" Type="http://schemas.openxmlformats.org/officeDocument/2006/relationships/image" Target="media/image21.GIF"/><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66</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2021-09-16T06:19:00Z</dcterms:created>
  <dc:creator>颉之颃之x</dc:creator>
  <cp:lastModifiedBy>SHIXIN HU</cp:lastModifiedBy>
  <dcterms:modified xsi:type="dcterms:W3CDTF">2021-09-20T04:19:21Z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E370DAB1E2FE4A01963B3EA8F364AA0B</vt:lpwstr>
  </property>
</Properties>
</file>